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121506" w14:textId="77777777" w:rsidR="00334F4B" w:rsidRPr="00787A69" w:rsidRDefault="00D208AE" w:rsidP="00334F4B">
      <w:pPr>
        <w:spacing w:after="0" w:line="240" w:lineRule="auto"/>
        <w:ind w:firstLine="720"/>
        <w:jc w:val="both"/>
        <w:rPr>
          <w:rFonts w:ascii="Times New Roman" w:eastAsia="Times New Roman" w:hAnsi="Times New Roman" w:cs="Times New Roman"/>
          <w:bCs/>
          <w:noProof w:val="0"/>
          <w:sz w:val="24"/>
          <w:szCs w:val="24"/>
          <w:lang w:val="sr-Cyrl-RS"/>
        </w:rPr>
      </w:pPr>
      <w:r w:rsidRPr="00787A69">
        <w:rPr>
          <w:rFonts w:ascii="Times New Roman" w:eastAsia="Times New Roman" w:hAnsi="Times New Roman" w:cs="Times New Roman"/>
          <w:bCs/>
          <w:noProof w:val="0"/>
          <w:sz w:val="24"/>
          <w:szCs w:val="24"/>
          <w:lang w:val="sr-Cyrl-RS"/>
        </w:rPr>
        <w:t xml:space="preserve">На основу члана 41. став 10. Пословника Владе </w:t>
      </w:r>
      <w:r w:rsidRPr="00787A69">
        <w:rPr>
          <w:rFonts w:ascii="Times New Roman" w:hAnsi="Times New Roman" w:cs="Times New Roman"/>
          <w:noProof w:val="0"/>
          <w:sz w:val="24"/>
          <w:szCs w:val="24"/>
          <w:lang w:val="sr-Cyrl-RS"/>
        </w:rPr>
        <w:t xml:space="preserve">(Сл. гласник РС бр. </w:t>
      </w:r>
      <w:hyperlink r:id="rId8" w:tooltip="Poslovnik Vlade (18/07/2006)" w:history="1">
        <w:r w:rsidRPr="00787A69">
          <w:rPr>
            <w:rStyle w:val="Hyperlink"/>
            <w:rFonts w:ascii="Times New Roman" w:hAnsi="Times New Roman" w:cs="Times New Roman"/>
            <w:noProof w:val="0"/>
            <w:color w:val="auto"/>
            <w:sz w:val="24"/>
            <w:szCs w:val="24"/>
            <w:u w:val="none"/>
            <w:lang w:val="sr-Cyrl-RS"/>
          </w:rPr>
          <w:t>61/06</w:t>
        </w:r>
      </w:hyperlink>
      <w:r w:rsidRPr="00787A69">
        <w:rPr>
          <w:rFonts w:ascii="Times New Roman" w:hAnsi="Times New Roman" w:cs="Times New Roman"/>
          <w:noProof w:val="0"/>
          <w:sz w:val="24"/>
          <w:szCs w:val="24"/>
          <w:lang w:val="sr-Cyrl-RS"/>
        </w:rPr>
        <w:t xml:space="preserve"> </w:t>
      </w:r>
      <w:r w:rsidRPr="00787A69">
        <w:rPr>
          <w:rStyle w:val="trs"/>
          <w:rFonts w:ascii="Times New Roman" w:hAnsi="Times New Roman" w:cs="Times New Roman"/>
          <w:noProof w:val="0"/>
          <w:sz w:val="24"/>
          <w:szCs w:val="24"/>
          <w:lang w:val="sr-Cyrl-RS"/>
        </w:rPr>
        <w:t>- пречишћен текст</w:t>
      </w:r>
      <w:r w:rsidRPr="00787A69">
        <w:rPr>
          <w:rFonts w:ascii="Times New Roman" w:hAnsi="Times New Roman" w:cs="Times New Roman"/>
          <w:noProof w:val="0"/>
          <w:sz w:val="24"/>
          <w:szCs w:val="24"/>
          <w:lang w:val="sr-Cyrl-RS"/>
        </w:rPr>
        <w:t xml:space="preserve">, </w:t>
      </w:r>
      <w:hyperlink r:id="rId9" w:tooltip="Odluka o izmenama i dopunama Poslovnika Vlade (18/07/2008)" w:history="1">
        <w:r w:rsidRPr="00787A69">
          <w:rPr>
            <w:rStyle w:val="Hyperlink"/>
            <w:rFonts w:ascii="Times New Roman" w:hAnsi="Times New Roman" w:cs="Times New Roman"/>
            <w:noProof w:val="0"/>
            <w:color w:val="auto"/>
            <w:sz w:val="24"/>
            <w:szCs w:val="24"/>
            <w:u w:val="none"/>
            <w:lang w:val="sr-Cyrl-RS"/>
          </w:rPr>
          <w:t>69/08</w:t>
        </w:r>
      </w:hyperlink>
      <w:r w:rsidRPr="00787A69">
        <w:rPr>
          <w:rFonts w:ascii="Times New Roman" w:hAnsi="Times New Roman" w:cs="Times New Roman"/>
          <w:noProof w:val="0"/>
          <w:sz w:val="24"/>
          <w:szCs w:val="24"/>
          <w:lang w:val="sr-Cyrl-RS"/>
        </w:rPr>
        <w:t xml:space="preserve">, </w:t>
      </w:r>
      <w:hyperlink r:id="rId10" w:tooltip="Odluka o izmenama i dopunama Poslovnika Vlade (28/10/2009)" w:history="1">
        <w:r w:rsidRPr="00787A69">
          <w:rPr>
            <w:rStyle w:val="Hyperlink"/>
            <w:rFonts w:ascii="Times New Roman" w:hAnsi="Times New Roman" w:cs="Times New Roman"/>
            <w:noProof w:val="0"/>
            <w:color w:val="auto"/>
            <w:sz w:val="24"/>
            <w:szCs w:val="24"/>
            <w:u w:val="none"/>
            <w:lang w:val="sr-Cyrl-RS"/>
          </w:rPr>
          <w:t>88/09</w:t>
        </w:r>
      </w:hyperlink>
      <w:r w:rsidRPr="00787A69">
        <w:rPr>
          <w:rFonts w:ascii="Times New Roman" w:hAnsi="Times New Roman" w:cs="Times New Roman"/>
          <w:noProof w:val="0"/>
          <w:sz w:val="24"/>
          <w:szCs w:val="24"/>
          <w:lang w:val="sr-Cyrl-RS"/>
        </w:rPr>
        <w:t xml:space="preserve">, </w:t>
      </w:r>
      <w:hyperlink r:id="rId11" w:tooltip="Odluka o izmenama i dopunama Poslovnika Vlade (18/05/2010)" w:history="1">
        <w:r w:rsidRPr="00787A69">
          <w:rPr>
            <w:rStyle w:val="Hyperlink"/>
            <w:rFonts w:ascii="Times New Roman" w:hAnsi="Times New Roman" w:cs="Times New Roman"/>
            <w:noProof w:val="0"/>
            <w:color w:val="auto"/>
            <w:sz w:val="24"/>
            <w:szCs w:val="24"/>
            <w:u w:val="none"/>
            <w:lang w:val="sr-Cyrl-RS"/>
          </w:rPr>
          <w:t>33/10</w:t>
        </w:r>
      </w:hyperlink>
      <w:r w:rsidRPr="00787A69">
        <w:rPr>
          <w:rFonts w:ascii="Times New Roman" w:hAnsi="Times New Roman" w:cs="Times New Roman"/>
          <w:noProof w:val="0"/>
          <w:sz w:val="24"/>
          <w:szCs w:val="24"/>
          <w:lang w:val="sr-Cyrl-RS"/>
        </w:rPr>
        <w:t xml:space="preserve">, </w:t>
      </w:r>
      <w:hyperlink r:id="rId12" w:tooltip="Odluka o izmenama i dopunama Poslovnika Vlade (24/09/2010)" w:history="1">
        <w:r w:rsidRPr="00787A69">
          <w:rPr>
            <w:rStyle w:val="Hyperlink"/>
            <w:rFonts w:ascii="Times New Roman" w:hAnsi="Times New Roman" w:cs="Times New Roman"/>
            <w:noProof w:val="0"/>
            <w:color w:val="auto"/>
            <w:sz w:val="24"/>
            <w:szCs w:val="24"/>
            <w:u w:val="none"/>
            <w:lang w:val="sr-Cyrl-RS"/>
          </w:rPr>
          <w:t>69/10</w:t>
        </w:r>
      </w:hyperlink>
      <w:r w:rsidRPr="00787A69">
        <w:rPr>
          <w:rFonts w:ascii="Times New Roman" w:hAnsi="Times New Roman" w:cs="Times New Roman"/>
          <w:noProof w:val="0"/>
          <w:sz w:val="24"/>
          <w:szCs w:val="24"/>
          <w:lang w:val="sr-Cyrl-RS"/>
        </w:rPr>
        <w:t xml:space="preserve">, </w:t>
      </w:r>
      <w:hyperlink r:id="rId13" w:tooltip="Odluka o izmeni i dopuni Poslovnika Vlade (25/03/2011)" w:history="1">
        <w:r w:rsidRPr="00787A69">
          <w:rPr>
            <w:rStyle w:val="Hyperlink"/>
            <w:rFonts w:ascii="Times New Roman" w:hAnsi="Times New Roman" w:cs="Times New Roman"/>
            <w:noProof w:val="0"/>
            <w:color w:val="auto"/>
            <w:sz w:val="24"/>
            <w:szCs w:val="24"/>
            <w:u w:val="none"/>
            <w:lang w:val="sr-Cyrl-RS"/>
          </w:rPr>
          <w:t>20/11</w:t>
        </w:r>
      </w:hyperlink>
      <w:r w:rsidRPr="00787A69">
        <w:rPr>
          <w:rFonts w:ascii="Times New Roman" w:hAnsi="Times New Roman" w:cs="Times New Roman"/>
          <w:noProof w:val="0"/>
          <w:sz w:val="24"/>
          <w:szCs w:val="24"/>
          <w:lang w:val="sr-Cyrl-RS"/>
        </w:rPr>
        <w:t xml:space="preserve">, </w:t>
      </w:r>
      <w:hyperlink r:id="rId14" w:tooltip="Odluka o izmenama Poslovnika Vlade (31/05/2011)" w:history="1">
        <w:r w:rsidRPr="00787A69">
          <w:rPr>
            <w:rStyle w:val="Hyperlink"/>
            <w:rFonts w:ascii="Times New Roman" w:hAnsi="Times New Roman" w:cs="Times New Roman"/>
            <w:noProof w:val="0"/>
            <w:color w:val="auto"/>
            <w:sz w:val="24"/>
            <w:szCs w:val="24"/>
            <w:u w:val="none"/>
            <w:lang w:val="sr-Cyrl-RS"/>
          </w:rPr>
          <w:t>37/11</w:t>
        </w:r>
      </w:hyperlink>
      <w:r w:rsidRPr="00787A69">
        <w:rPr>
          <w:rFonts w:ascii="Times New Roman" w:hAnsi="Times New Roman" w:cs="Times New Roman"/>
          <w:noProof w:val="0"/>
          <w:sz w:val="24"/>
          <w:szCs w:val="24"/>
          <w:lang w:val="sr-Cyrl-RS"/>
        </w:rPr>
        <w:t xml:space="preserve">, </w:t>
      </w:r>
      <w:hyperlink r:id="rId15" w:tooltip="Odluka o izmenama i dopunama Poslovnika Vlade (02/04/2013)" w:history="1">
        <w:r w:rsidRPr="00787A69">
          <w:rPr>
            <w:rStyle w:val="Hyperlink"/>
            <w:rFonts w:ascii="Times New Roman" w:hAnsi="Times New Roman" w:cs="Times New Roman"/>
            <w:noProof w:val="0"/>
            <w:color w:val="auto"/>
            <w:sz w:val="24"/>
            <w:szCs w:val="24"/>
            <w:u w:val="none"/>
            <w:lang w:val="sr-Cyrl-RS"/>
          </w:rPr>
          <w:t>30/13</w:t>
        </w:r>
      </w:hyperlink>
      <w:r w:rsidRPr="00787A69">
        <w:rPr>
          <w:rFonts w:ascii="Times New Roman" w:hAnsi="Times New Roman" w:cs="Times New Roman"/>
          <w:noProof w:val="0"/>
          <w:sz w:val="24"/>
          <w:szCs w:val="24"/>
          <w:lang w:val="sr-Cyrl-RS"/>
        </w:rPr>
        <w:t xml:space="preserve">, </w:t>
      </w:r>
      <w:hyperlink r:id="rId16" w:tooltip="Odluka o izmenama i dopunama Poslovnika Vlade (22/07/2014)" w:history="1">
        <w:r w:rsidRPr="00787A69">
          <w:rPr>
            <w:rStyle w:val="Hyperlink"/>
            <w:rFonts w:ascii="Times New Roman" w:hAnsi="Times New Roman" w:cs="Times New Roman"/>
            <w:noProof w:val="0"/>
            <w:color w:val="auto"/>
            <w:sz w:val="24"/>
            <w:szCs w:val="24"/>
            <w:u w:val="none"/>
            <w:lang w:val="sr-Cyrl-RS"/>
          </w:rPr>
          <w:t>76/14</w:t>
        </w:r>
      </w:hyperlink>
      <w:r w:rsidR="00334F4B" w:rsidRPr="00787A69">
        <w:rPr>
          <w:rStyle w:val="Hyperlink"/>
          <w:rFonts w:ascii="Times New Roman" w:hAnsi="Times New Roman" w:cs="Times New Roman"/>
          <w:noProof w:val="0"/>
          <w:color w:val="auto"/>
          <w:sz w:val="24"/>
          <w:szCs w:val="24"/>
          <w:u w:val="none"/>
          <w:lang w:val="sr-Cyrl-RS"/>
        </w:rPr>
        <w:t xml:space="preserve"> и</w:t>
      </w:r>
      <w:r w:rsidRPr="00787A69">
        <w:rPr>
          <w:rFonts w:ascii="Times New Roman" w:hAnsi="Times New Roman" w:cs="Times New Roman"/>
          <w:noProof w:val="0"/>
          <w:sz w:val="24"/>
          <w:szCs w:val="24"/>
          <w:lang w:val="sr-Cyrl-RS"/>
        </w:rPr>
        <w:t xml:space="preserve"> </w:t>
      </w:r>
      <w:hyperlink r:id="rId17" w:tooltip="Uredba o metodologiji upravljanja javnim politikama, analizi efekata javnih politika i propisa i sadržaju pojedinačnih dokumenata javnih politika (08/02/2019)" w:history="1">
        <w:r w:rsidRPr="00787A69">
          <w:rPr>
            <w:rStyle w:val="Hyperlink"/>
            <w:rFonts w:ascii="Times New Roman" w:hAnsi="Times New Roman" w:cs="Times New Roman"/>
            <w:noProof w:val="0"/>
            <w:color w:val="auto"/>
            <w:sz w:val="24"/>
            <w:szCs w:val="24"/>
            <w:u w:val="none"/>
            <w:lang w:val="sr-Cyrl-RS"/>
          </w:rPr>
          <w:t>8/19</w:t>
        </w:r>
      </w:hyperlink>
      <w:r w:rsidRPr="00787A69">
        <w:rPr>
          <w:rFonts w:ascii="Times New Roman" w:hAnsi="Times New Roman" w:cs="Times New Roman"/>
          <w:noProof w:val="0"/>
          <w:sz w:val="24"/>
          <w:szCs w:val="24"/>
          <w:lang w:val="sr-Cyrl-RS"/>
        </w:rPr>
        <w:t xml:space="preserve"> </w:t>
      </w:r>
      <w:r w:rsidRPr="00787A69">
        <w:rPr>
          <w:rStyle w:val="trs"/>
          <w:rFonts w:ascii="Times New Roman" w:hAnsi="Times New Roman" w:cs="Times New Roman"/>
          <w:noProof w:val="0"/>
          <w:sz w:val="24"/>
          <w:szCs w:val="24"/>
          <w:lang w:val="sr-Cyrl-RS"/>
        </w:rPr>
        <w:t>- др. пропис</w:t>
      </w:r>
      <w:r w:rsidRPr="00787A69">
        <w:rPr>
          <w:rFonts w:ascii="Times New Roman" w:hAnsi="Times New Roman" w:cs="Times New Roman"/>
          <w:noProof w:val="0"/>
          <w:sz w:val="24"/>
          <w:szCs w:val="24"/>
          <w:lang w:val="sr-Cyrl-RS"/>
        </w:rPr>
        <w:t>)</w:t>
      </w:r>
      <w:r w:rsidRPr="00787A69">
        <w:rPr>
          <w:rFonts w:ascii="Times New Roman" w:eastAsia="Times New Roman" w:hAnsi="Times New Roman" w:cs="Times New Roman"/>
          <w:bCs/>
          <w:noProof w:val="0"/>
          <w:sz w:val="24"/>
          <w:szCs w:val="24"/>
          <w:lang w:val="sr-Cyrl-RS"/>
        </w:rPr>
        <w:t>,</w:t>
      </w:r>
    </w:p>
    <w:p w14:paraId="5BA044FD" w14:textId="27964966" w:rsidR="00D208AE" w:rsidRPr="00787A69" w:rsidRDefault="00D208AE" w:rsidP="00334F4B">
      <w:pPr>
        <w:spacing w:after="0" w:line="240" w:lineRule="auto"/>
        <w:ind w:firstLine="720"/>
        <w:jc w:val="both"/>
        <w:rPr>
          <w:rFonts w:ascii="Times New Roman" w:eastAsia="Times New Roman" w:hAnsi="Times New Roman" w:cs="Times New Roman"/>
          <w:bCs/>
          <w:noProof w:val="0"/>
          <w:sz w:val="24"/>
          <w:szCs w:val="24"/>
          <w:lang w:val="sr-Cyrl-RS"/>
        </w:rPr>
      </w:pPr>
      <w:r w:rsidRPr="00787A69">
        <w:rPr>
          <w:rFonts w:ascii="Times New Roman" w:eastAsia="Times New Roman" w:hAnsi="Times New Roman" w:cs="Times New Roman"/>
          <w:bCs/>
          <w:noProof w:val="0"/>
          <w:sz w:val="24"/>
          <w:szCs w:val="24"/>
          <w:lang w:val="sr-Cyrl-RS"/>
        </w:rPr>
        <w:t>Министарство за рад, запошљавање, борачка и социјална питања објављује</w:t>
      </w:r>
    </w:p>
    <w:p w14:paraId="2E838EC1" w14:textId="77777777" w:rsidR="00D208AE" w:rsidRPr="00787A69" w:rsidRDefault="00D208AE" w:rsidP="004F2A67">
      <w:pPr>
        <w:spacing w:after="0" w:line="240" w:lineRule="auto"/>
        <w:jc w:val="center"/>
        <w:rPr>
          <w:rFonts w:ascii="Times New Roman" w:eastAsia="Times New Roman" w:hAnsi="Times New Roman" w:cs="Times New Roman"/>
          <w:b/>
          <w:bCs/>
          <w:noProof w:val="0"/>
          <w:sz w:val="24"/>
          <w:szCs w:val="24"/>
          <w:lang w:val="sr-Cyrl-RS"/>
        </w:rPr>
      </w:pPr>
    </w:p>
    <w:p w14:paraId="08084AB9" w14:textId="77777777" w:rsidR="00D208AE" w:rsidRPr="00787A69" w:rsidRDefault="00D208AE" w:rsidP="004F2A67">
      <w:pPr>
        <w:spacing w:after="0" w:line="240" w:lineRule="auto"/>
        <w:jc w:val="center"/>
        <w:rPr>
          <w:rFonts w:ascii="Times New Roman" w:eastAsia="Times New Roman" w:hAnsi="Times New Roman" w:cs="Times New Roman"/>
          <w:b/>
          <w:bCs/>
          <w:noProof w:val="0"/>
          <w:sz w:val="24"/>
          <w:szCs w:val="24"/>
          <w:lang w:val="sr-Cyrl-RS"/>
        </w:rPr>
      </w:pPr>
    </w:p>
    <w:p w14:paraId="41274F0F" w14:textId="77777777" w:rsidR="00D208AE" w:rsidRPr="00787A69" w:rsidRDefault="00D208AE" w:rsidP="004F2A67">
      <w:pPr>
        <w:spacing w:after="0" w:line="240" w:lineRule="auto"/>
        <w:jc w:val="center"/>
        <w:rPr>
          <w:rFonts w:ascii="Times New Roman" w:eastAsia="Times New Roman" w:hAnsi="Times New Roman" w:cs="Times New Roman"/>
          <w:b/>
          <w:bCs/>
          <w:noProof w:val="0"/>
          <w:sz w:val="24"/>
          <w:szCs w:val="24"/>
          <w:lang w:val="sr-Cyrl-RS"/>
        </w:rPr>
      </w:pPr>
      <w:r w:rsidRPr="00787A69">
        <w:rPr>
          <w:rFonts w:ascii="Times New Roman" w:eastAsia="Times New Roman" w:hAnsi="Times New Roman" w:cs="Times New Roman"/>
          <w:b/>
          <w:bCs/>
          <w:noProof w:val="0"/>
          <w:sz w:val="24"/>
          <w:szCs w:val="24"/>
          <w:lang w:val="sr-Cyrl-RS"/>
        </w:rPr>
        <w:t xml:space="preserve">ИЗВЕШТАЈ </w:t>
      </w:r>
    </w:p>
    <w:p w14:paraId="1C10C09A" w14:textId="77777777" w:rsidR="00D208AE" w:rsidRPr="00787A69" w:rsidRDefault="00D208AE" w:rsidP="004F2A67">
      <w:pPr>
        <w:spacing w:after="0" w:line="240" w:lineRule="auto"/>
        <w:jc w:val="center"/>
        <w:rPr>
          <w:rFonts w:ascii="Times New Roman" w:eastAsia="Times New Roman" w:hAnsi="Times New Roman" w:cs="Times New Roman"/>
          <w:b/>
          <w:bCs/>
          <w:noProof w:val="0"/>
          <w:sz w:val="24"/>
          <w:szCs w:val="24"/>
          <w:lang w:val="sr-Cyrl-RS"/>
        </w:rPr>
      </w:pPr>
      <w:r w:rsidRPr="00787A69">
        <w:rPr>
          <w:rFonts w:ascii="Times New Roman" w:eastAsia="Times New Roman" w:hAnsi="Times New Roman" w:cs="Times New Roman"/>
          <w:b/>
          <w:bCs/>
          <w:noProof w:val="0"/>
          <w:sz w:val="24"/>
          <w:szCs w:val="24"/>
          <w:lang w:val="sr-Cyrl-RS"/>
        </w:rPr>
        <w:t xml:space="preserve">О СПРОВЕДЕНОЈ ЈАВНОЈ РАСПРАВИ </w:t>
      </w:r>
    </w:p>
    <w:p w14:paraId="49B998BB" w14:textId="305F0EEE" w:rsidR="00D208AE" w:rsidRPr="00787A69" w:rsidRDefault="00D208AE" w:rsidP="004F2A67">
      <w:pPr>
        <w:spacing w:after="0" w:line="240" w:lineRule="auto"/>
        <w:jc w:val="center"/>
        <w:rPr>
          <w:rFonts w:ascii="Times New Roman" w:eastAsia="Times New Roman" w:hAnsi="Times New Roman" w:cs="Times New Roman"/>
          <w:b/>
          <w:noProof w:val="0"/>
          <w:sz w:val="24"/>
          <w:szCs w:val="24"/>
          <w:lang w:val="sr-Cyrl-RS"/>
        </w:rPr>
      </w:pPr>
      <w:r w:rsidRPr="00787A69">
        <w:rPr>
          <w:rFonts w:ascii="Times New Roman" w:eastAsia="Times New Roman" w:hAnsi="Times New Roman" w:cs="Times New Roman"/>
          <w:b/>
          <w:noProof w:val="0"/>
          <w:sz w:val="24"/>
          <w:szCs w:val="24"/>
          <w:lang w:val="sr-Cyrl-RS"/>
        </w:rPr>
        <w:t xml:space="preserve">О НАЦРТУ ЗАКОНА О </w:t>
      </w:r>
      <w:r w:rsidR="00334F4B" w:rsidRPr="00787A69">
        <w:rPr>
          <w:rFonts w:ascii="Times New Roman" w:eastAsia="Times New Roman" w:hAnsi="Times New Roman" w:cs="Times New Roman"/>
          <w:b/>
          <w:noProof w:val="0"/>
          <w:sz w:val="24"/>
          <w:szCs w:val="24"/>
          <w:lang w:val="sr-Cyrl-RS"/>
        </w:rPr>
        <w:t>РАДНОЈ ПРАКСИ</w:t>
      </w:r>
    </w:p>
    <w:p w14:paraId="70250E08" w14:textId="77777777" w:rsidR="006E718B" w:rsidRPr="00787A69" w:rsidRDefault="006E718B" w:rsidP="004F2A67">
      <w:pPr>
        <w:spacing w:after="0"/>
        <w:rPr>
          <w:rFonts w:ascii="Times New Roman" w:hAnsi="Times New Roman" w:cs="Times New Roman"/>
          <w:noProof w:val="0"/>
          <w:sz w:val="24"/>
          <w:szCs w:val="24"/>
          <w:lang w:val="sr-Cyrl-RS"/>
        </w:rPr>
      </w:pPr>
    </w:p>
    <w:p w14:paraId="5898296A" w14:textId="44C1D1D0" w:rsidR="006E718B" w:rsidRPr="00787A69" w:rsidRDefault="006E718B" w:rsidP="004F2A67">
      <w:pPr>
        <w:spacing w:after="0" w:line="240" w:lineRule="auto"/>
        <w:ind w:firstLine="720"/>
        <w:jc w:val="both"/>
        <w:rPr>
          <w:rFonts w:ascii="Times New Roman" w:eastAsia="Times New Roman" w:hAnsi="Times New Roman" w:cs="Times New Roman"/>
          <w:noProof w:val="0"/>
          <w:sz w:val="24"/>
          <w:szCs w:val="24"/>
          <w:lang w:val="sr-Cyrl-RS"/>
        </w:rPr>
      </w:pPr>
      <w:r w:rsidRPr="00787A69">
        <w:rPr>
          <w:rFonts w:ascii="Times New Roman" w:eastAsia="Times New Roman" w:hAnsi="Times New Roman" w:cs="Times New Roman"/>
          <w:noProof w:val="0"/>
          <w:sz w:val="24"/>
          <w:szCs w:val="24"/>
          <w:lang w:val="sr-Cyrl-RS"/>
        </w:rPr>
        <w:t xml:space="preserve">Одбор за привреду и финансије је, на предлог Министарства за рад, запошљавање, борачка и социјална питања, на седници одржаној дана 01. </w:t>
      </w:r>
      <w:r w:rsidR="00334F4B" w:rsidRPr="00787A69">
        <w:rPr>
          <w:rFonts w:ascii="Times New Roman" w:eastAsia="Times New Roman" w:hAnsi="Times New Roman" w:cs="Times New Roman"/>
          <w:noProof w:val="0"/>
          <w:sz w:val="24"/>
          <w:szCs w:val="24"/>
          <w:lang w:val="sr-Cyrl-RS"/>
        </w:rPr>
        <w:t>децембра</w:t>
      </w:r>
      <w:r w:rsidRPr="00787A69">
        <w:rPr>
          <w:rFonts w:ascii="Times New Roman" w:eastAsia="Times New Roman" w:hAnsi="Times New Roman" w:cs="Times New Roman"/>
          <w:noProof w:val="0"/>
          <w:sz w:val="24"/>
          <w:szCs w:val="24"/>
          <w:lang w:val="sr-Cyrl-RS"/>
        </w:rPr>
        <w:t xml:space="preserve"> 2021. године утврдио Програм јавне расправе о Нацрту закона о </w:t>
      </w:r>
      <w:r w:rsidR="00334F4B" w:rsidRPr="00787A69">
        <w:rPr>
          <w:rFonts w:ascii="Times New Roman" w:eastAsia="Times New Roman" w:hAnsi="Times New Roman" w:cs="Times New Roman"/>
          <w:noProof w:val="0"/>
          <w:sz w:val="24"/>
          <w:szCs w:val="24"/>
          <w:lang w:val="sr-Cyrl-RS"/>
        </w:rPr>
        <w:t>радној пракси</w:t>
      </w:r>
      <w:r w:rsidRPr="00787A69">
        <w:rPr>
          <w:rFonts w:ascii="Times New Roman" w:eastAsia="Times New Roman" w:hAnsi="Times New Roman" w:cs="Times New Roman"/>
          <w:noProof w:val="0"/>
          <w:sz w:val="24"/>
          <w:szCs w:val="24"/>
          <w:lang w:val="sr-Cyrl-RS"/>
        </w:rPr>
        <w:t xml:space="preserve"> </w:t>
      </w:r>
      <w:r w:rsidR="004F2A67" w:rsidRPr="00787A69">
        <w:rPr>
          <w:rFonts w:ascii="Times New Roman" w:eastAsia="Times New Roman" w:hAnsi="Times New Roman" w:cs="Times New Roman"/>
          <w:noProof w:val="0"/>
          <w:sz w:val="24"/>
          <w:szCs w:val="24"/>
          <w:lang w:val="sr-Cyrl-RS"/>
        </w:rPr>
        <w:t>(у даљем тексту: Нацрт закона).</w:t>
      </w:r>
    </w:p>
    <w:p w14:paraId="60799F8C" w14:textId="77777777" w:rsidR="004F2A67" w:rsidRPr="00787A69" w:rsidRDefault="004F2A67" w:rsidP="004F2A67">
      <w:pPr>
        <w:spacing w:after="0" w:line="240" w:lineRule="auto"/>
        <w:ind w:firstLine="720"/>
        <w:jc w:val="both"/>
        <w:rPr>
          <w:rFonts w:ascii="Times New Roman" w:eastAsia="Times New Roman" w:hAnsi="Times New Roman" w:cs="Times New Roman"/>
          <w:noProof w:val="0"/>
          <w:sz w:val="24"/>
          <w:szCs w:val="24"/>
          <w:lang w:val="sr-Cyrl-RS"/>
        </w:rPr>
      </w:pPr>
    </w:p>
    <w:p w14:paraId="34EAA81C" w14:textId="09E48A64" w:rsidR="006E718B" w:rsidRPr="00787A69" w:rsidRDefault="00507C3F" w:rsidP="004F2A67">
      <w:pPr>
        <w:tabs>
          <w:tab w:val="left" w:pos="709"/>
          <w:tab w:val="left" w:pos="851"/>
          <w:tab w:val="left" w:pos="1440"/>
        </w:tabs>
        <w:spacing w:after="0" w:line="240" w:lineRule="auto"/>
        <w:jc w:val="both"/>
        <w:rPr>
          <w:rFonts w:ascii="Times New Roman" w:eastAsia="Times New Roman" w:hAnsi="Times New Roman" w:cs="Times New Roman"/>
          <w:bCs/>
          <w:noProof w:val="0"/>
          <w:sz w:val="24"/>
          <w:szCs w:val="24"/>
          <w:lang w:val="sr-Cyrl-RS"/>
        </w:rPr>
      </w:pPr>
      <w:r w:rsidRPr="00787A69">
        <w:rPr>
          <w:rFonts w:ascii="Times New Roman" w:eastAsia="Times New Roman" w:hAnsi="Times New Roman" w:cs="Times New Roman"/>
          <w:noProof w:val="0"/>
          <w:sz w:val="24"/>
          <w:szCs w:val="24"/>
          <w:lang w:val="sr-Cyrl-RS"/>
        </w:rPr>
        <w:tab/>
      </w:r>
      <w:r w:rsidR="006E718B" w:rsidRPr="00787A69">
        <w:rPr>
          <w:rFonts w:ascii="Times New Roman" w:eastAsia="Times New Roman" w:hAnsi="Times New Roman" w:cs="Times New Roman"/>
          <w:noProof w:val="0"/>
          <w:sz w:val="24"/>
          <w:szCs w:val="24"/>
          <w:lang w:val="sr-Cyrl-RS"/>
        </w:rPr>
        <w:t xml:space="preserve">Јавна расправа о Нацрту закона спроведена је у периоду од </w:t>
      </w:r>
      <w:r w:rsidR="005A78A5" w:rsidRPr="00787A69">
        <w:rPr>
          <w:rFonts w:ascii="Times New Roman" w:eastAsia="Times New Roman" w:hAnsi="Times New Roman" w:cs="Times New Roman"/>
          <w:noProof w:val="0"/>
          <w:sz w:val="24"/>
          <w:szCs w:val="24"/>
          <w:lang w:val="sr-Cyrl-RS"/>
        </w:rPr>
        <w:t>03</w:t>
      </w:r>
      <w:r w:rsidR="006E718B" w:rsidRPr="00787A69">
        <w:rPr>
          <w:rFonts w:ascii="Times New Roman" w:eastAsia="Times New Roman" w:hAnsi="Times New Roman" w:cs="Times New Roman"/>
          <w:bCs/>
          <w:noProof w:val="0"/>
          <w:sz w:val="24"/>
          <w:szCs w:val="24"/>
          <w:lang w:val="sr-Cyrl-RS"/>
        </w:rPr>
        <w:t xml:space="preserve">. </w:t>
      </w:r>
      <w:r w:rsidR="006E718B" w:rsidRPr="00787A69">
        <w:rPr>
          <w:rFonts w:ascii="Times New Roman" w:eastAsia="Times New Roman" w:hAnsi="Times New Roman" w:cs="Times New Roman"/>
          <w:noProof w:val="0"/>
          <w:sz w:val="24"/>
          <w:szCs w:val="24"/>
          <w:lang w:val="sr-Cyrl-RS"/>
        </w:rPr>
        <w:t>до 2</w:t>
      </w:r>
      <w:r w:rsidR="00334F4B" w:rsidRPr="00787A69">
        <w:rPr>
          <w:rFonts w:ascii="Times New Roman" w:eastAsia="Times New Roman" w:hAnsi="Times New Roman" w:cs="Times New Roman"/>
          <w:noProof w:val="0"/>
          <w:sz w:val="24"/>
          <w:szCs w:val="24"/>
          <w:lang w:val="sr-Cyrl-RS"/>
        </w:rPr>
        <w:t>3</w:t>
      </w:r>
      <w:r w:rsidR="006E718B" w:rsidRPr="00787A69">
        <w:rPr>
          <w:rFonts w:ascii="Times New Roman" w:eastAsia="Times New Roman" w:hAnsi="Times New Roman" w:cs="Times New Roman"/>
          <w:noProof w:val="0"/>
          <w:sz w:val="24"/>
          <w:szCs w:val="24"/>
          <w:lang w:val="sr-Cyrl-RS"/>
        </w:rPr>
        <w:t xml:space="preserve">. </w:t>
      </w:r>
      <w:r w:rsidR="00334F4B" w:rsidRPr="00787A69">
        <w:rPr>
          <w:rFonts w:ascii="Times New Roman" w:eastAsia="Times New Roman" w:hAnsi="Times New Roman" w:cs="Times New Roman"/>
          <w:noProof w:val="0"/>
          <w:sz w:val="24"/>
          <w:szCs w:val="24"/>
          <w:lang w:val="sr-Cyrl-RS"/>
        </w:rPr>
        <w:t>децембра</w:t>
      </w:r>
      <w:r w:rsidR="006E718B" w:rsidRPr="00787A69">
        <w:rPr>
          <w:rFonts w:ascii="Times New Roman" w:eastAsia="Times New Roman" w:hAnsi="Times New Roman" w:cs="Times New Roman"/>
          <w:noProof w:val="0"/>
          <w:sz w:val="24"/>
          <w:szCs w:val="24"/>
          <w:lang w:val="sr-Cyrl-RS"/>
        </w:rPr>
        <w:t xml:space="preserve"> 2021</w:t>
      </w:r>
      <w:r w:rsidR="00E3184F" w:rsidRPr="00787A69">
        <w:rPr>
          <w:rFonts w:ascii="Times New Roman" w:eastAsia="Times New Roman" w:hAnsi="Times New Roman" w:cs="Times New Roman"/>
          <w:noProof w:val="0"/>
          <w:sz w:val="24"/>
          <w:szCs w:val="24"/>
          <w:lang w:val="sr-Cyrl-RS"/>
        </w:rPr>
        <w:t>.</w:t>
      </w:r>
      <w:r w:rsidR="00115CEF" w:rsidRPr="00787A69">
        <w:rPr>
          <w:rFonts w:ascii="Times New Roman" w:eastAsia="Times New Roman" w:hAnsi="Times New Roman" w:cs="Times New Roman"/>
          <w:noProof w:val="0"/>
          <w:sz w:val="24"/>
          <w:szCs w:val="24"/>
          <w:lang w:val="sr-Cyrl-RS"/>
        </w:rPr>
        <w:t xml:space="preserve"> </w:t>
      </w:r>
      <w:r w:rsidR="006E718B" w:rsidRPr="00787A69">
        <w:rPr>
          <w:rFonts w:ascii="Times New Roman" w:eastAsia="Times New Roman" w:hAnsi="Times New Roman" w:cs="Times New Roman"/>
          <w:noProof w:val="0"/>
          <w:sz w:val="24"/>
          <w:szCs w:val="24"/>
          <w:lang w:val="sr-Cyrl-RS"/>
        </w:rPr>
        <w:t xml:space="preserve">године, а текст Нацрта закона био </w:t>
      </w:r>
      <w:r w:rsidR="00334F4B" w:rsidRPr="00787A69">
        <w:rPr>
          <w:rFonts w:ascii="Times New Roman" w:eastAsia="Times New Roman" w:hAnsi="Times New Roman" w:cs="Times New Roman"/>
          <w:noProof w:val="0"/>
          <w:sz w:val="24"/>
          <w:szCs w:val="24"/>
          <w:lang w:val="sr-Cyrl-RS"/>
        </w:rPr>
        <w:t>је</w:t>
      </w:r>
      <w:r w:rsidR="006E718B" w:rsidRPr="00787A69">
        <w:rPr>
          <w:rFonts w:ascii="Times New Roman" w:eastAsia="Times New Roman" w:hAnsi="Times New Roman" w:cs="Times New Roman"/>
          <w:noProof w:val="0"/>
          <w:sz w:val="24"/>
          <w:szCs w:val="24"/>
          <w:lang w:val="sr-Cyrl-RS"/>
        </w:rPr>
        <w:t xml:space="preserve"> постављен на интернет страници Министарства за рад, запошљавање, борачка и социјална питања и на порталу е-управе. У току јавне расправе примедбе, предлоге и сугестије, заинтересована лица достављала су писаним путем на адресу Министарства за рад, запошљавање, борачка и социјална питања, </w:t>
      </w:r>
      <w:r w:rsidR="006E718B" w:rsidRPr="00787A69">
        <w:rPr>
          <w:rFonts w:ascii="Times New Roman" w:eastAsia="Times New Roman" w:hAnsi="Times New Roman" w:cs="Times New Roman"/>
          <w:bCs/>
          <w:noProof w:val="0"/>
          <w:sz w:val="24"/>
          <w:szCs w:val="24"/>
          <w:lang w:val="sr-Cyrl-RS"/>
        </w:rPr>
        <w:t>Немањина 22-26 или путем електрон</w:t>
      </w:r>
      <w:r w:rsidRPr="00787A69">
        <w:rPr>
          <w:rFonts w:ascii="Times New Roman" w:eastAsia="Times New Roman" w:hAnsi="Times New Roman" w:cs="Times New Roman"/>
          <w:bCs/>
          <w:noProof w:val="0"/>
          <w:sz w:val="24"/>
          <w:szCs w:val="24"/>
          <w:lang w:val="sr-Cyrl-RS"/>
        </w:rPr>
        <w:t xml:space="preserve">ске поште на адресу: </w:t>
      </w:r>
      <w:hyperlink r:id="rId18" w:history="1">
        <w:r w:rsidRPr="00787A69">
          <w:rPr>
            <w:rStyle w:val="Hyperlink"/>
            <w:rFonts w:ascii="Times New Roman" w:eastAsia="Times New Roman" w:hAnsi="Times New Roman" w:cs="Times New Roman"/>
            <w:noProof w:val="0"/>
            <w:color w:val="auto"/>
            <w:sz w:val="24"/>
            <w:szCs w:val="24"/>
            <w:lang w:val="sr-Cyrl-RS"/>
          </w:rPr>
          <w:t>javna.rasprava@minrzs.gov.rs</w:t>
        </w:r>
      </w:hyperlink>
      <w:r w:rsidR="006E718B" w:rsidRPr="00787A69">
        <w:rPr>
          <w:rFonts w:ascii="Times New Roman" w:eastAsia="Times New Roman" w:hAnsi="Times New Roman" w:cs="Times New Roman"/>
          <w:noProof w:val="0"/>
          <w:sz w:val="24"/>
          <w:szCs w:val="24"/>
          <w:lang w:val="sr-Cyrl-RS"/>
        </w:rPr>
        <w:t>.</w:t>
      </w:r>
    </w:p>
    <w:p w14:paraId="29400361" w14:textId="77777777" w:rsidR="006E718B" w:rsidRPr="00787A69" w:rsidRDefault="006E718B" w:rsidP="004F2A67">
      <w:pPr>
        <w:spacing w:after="0"/>
        <w:rPr>
          <w:rFonts w:ascii="Times New Roman" w:hAnsi="Times New Roman" w:cs="Times New Roman"/>
          <w:noProof w:val="0"/>
          <w:sz w:val="24"/>
          <w:szCs w:val="24"/>
          <w:lang w:val="sr-Cyrl-RS"/>
        </w:rPr>
      </w:pPr>
    </w:p>
    <w:p w14:paraId="17CE657A" w14:textId="431C7926" w:rsidR="00507C3F" w:rsidRPr="00787A69" w:rsidRDefault="00507C3F" w:rsidP="004F2A67">
      <w:pPr>
        <w:spacing w:after="0" w:line="240" w:lineRule="auto"/>
        <w:ind w:firstLine="720"/>
        <w:jc w:val="both"/>
        <w:rPr>
          <w:rFonts w:ascii="Times New Roman" w:eastAsia="Times New Roman" w:hAnsi="Times New Roman" w:cs="Times New Roman"/>
          <w:noProof w:val="0"/>
          <w:sz w:val="24"/>
          <w:szCs w:val="24"/>
          <w:lang w:val="sr-Cyrl-RS"/>
        </w:rPr>
      </w:pPr>
      <w:r w:rsidRPr="00787A69">
        <w:rPr>
          <w:rFonts w:ascii="Times New Roman" w:eastAsia="Times New Roman" w:hAnsi="Times New Roman" w:cs="Times New Roman"/>
          <w:noProof w:val="0"/>
          <w:sz w:val="24"/>
          <w:szCs w:val="24"/>
          <w:lang w:val="sr-Cyrl-RS"/>
        </w:rPr>
        <w:t>У току јавне расправе одржан</w:t>
      </w:r>
      <w:r w:rsidR="00115CEF" w:rsidRPr="00787A69">
        <w:rPr>
          <w:rFonts w:ascii="Times New Roman" w:eastAsia="Times New Roman" w:hAnsi="Times New Roman" w:cs="Times New Roman"/>
          <w:noProof w:val="0"/>
          <w:sz w:val="24"/>
          <w:szCs w:val="24"/>
          <w:lang w:val="sr-Cyrl-RS"/>
        </w:rPr>
        <w:t>а су три јавна представљања</w:t>
      </w:r>
      <w:r w:rsidRPr="00787A69">
        <w:rPr>
          <w:rFonts w:ascii="Times New Roman" w:eastAsia="Times New Roman" w:hAnsi="Times New Roman" w:cs="Times New Roman"/>
          <w:noProof w:val="0"/>
          <w:sz w:val="24"/>
          <w:szCs w:val="24"/>
          <w:lang w:val="sr-Cyrl-RS"/>
        </w:rPr>
        <w:t>, и то:</w:t>
      </w:r>
    </w:p>
    <w:p w14:paraId="6417A680" w14:textId="3F909CCC" w:rsidR="00507C3F" w:rsidRPr="00787A69" w:rsidRDefault="00334F4B" w:rsidP="004F2A67">
      <w:pPr>
        <w:numPr>
          <w:ilvl w:val="0"/>
          <w:numId w:val="1"/>
        </w:numPr>
        <w:spacing w:after="0" w:line="240" w:lineRule="auto"/>
        <w:jc w:val="both"/>
        <w:rPr>
          <w:rFonts w:ascii="Times New Roman" w:eastAsia="Times New Roman" w:hAnsi="Times New Roman" w:cs="Times New Roman"/>
          <w:bCs/>
          <w:noProof w:val="0"/>
          <w:sz w:val="24"/>
          <w:szCs w:val="24"/>
          <w:lang w:val="sr-Cyrl-RS"/>
        </w:rPr>
      </w:pPr>
      <w:r w:rsidRPr="00787A69">
        <w:rPr>
          <w:rFonts w:ascii="Times New Roman" w:eastAsia="Times New Roman" w:hAnsi="Times New Roman" w:cs="Times New Roman"/>
          <w:bCs/>
          <w:noProof w:val="0"/>
          <w:sz w:val="24"/>
          <w:szCs w:val="24"/>
          <w:lang w:val="sr-Cyrl-RS"/>
        </w:rPr>
        <w:t>13</w:t>
      </w:r>
      <w:r w:rsidR="00507C3F" w:rsidRPr="00787A69">
        <w:rPr>
          <w:rFonts w:ascii="Times New Roman" w:eastAsia="Times New Roman" w:hAnsi="Times New Roman" w:cs="Times New Roman"/>
          <w:bCs/>
          <w:noProof w:val="0"/>
          <w:sz w:val="24"/>
          <w:szCs w:val="24"/>
          <w:lang w:val="sr-Cyrl-RS"/>
        </w:rPr>
        <w:t xml:space="preserve">. </w:t>
      </w:r>
      <w:r w:rsidRPr="00787A69">
        <w:rPr>
          <w:rFonts w:ascii="Times New Roman" w:eastAsia="Times New Roman" w:hAnsi="Times New Roman" w:cs="Times New Roman"/>
          <w:bCs/>
          <w:noProof w:val="0"/>
          <w:sz w:val="24"/>
          <w:szCs w:val="24"/>
          <w:lang w:val="sr-Cyrl-RS"/>
        </w:rPr>
        <w:t>децембра</w:t>
      </w:r>
      <w:r w:rsidR="00507C3F" w:rsidRPr="00787A69">
        <w:rPr>
          <w:rFonts w:ascii="Times New Roman" w:eastAsia="Times New Roman" w:hAnsi="Times New Roman" w:cs="Times New Roman"/>
          <w:bCs/>
          <w:noProof w:val="0"/>
          <w:sz w:val="24"/>
          <w:szCs w:val="24"/>
          <w:lang w:val="sr-Cyrl-RS"/>
        </w:rPr>
        <w:t xml:space="preserve"> 2021. године у </w:t>
      </w:r>
      <w:r w:rsidRPr="00787A69">
        <w:rPr>
          <w:rFonts w:ascii="Times New Roman" w:eastAsia="Times New Roman" w:hAnsi="Times New Roman" w:cs="Times New Roman"/>
          <w:bCs/>
          <w:noProof w:val="0"/>
          <w:sz w:val="24"/>
          <w:szCs w:val="24"/>
          <w:lang w:val="sr-Cyrl-RS"/>
        </w:rPr>
        <w:t>Новом Саду</w:t>
      </w:r>
      <w:r w:rsidR="00507C3F" w:rsidRPr="00787A69">
        <w:rPr>
          <w:rFonts w:ascii="Times New Roman" w:eastAsia="Times New Roman" w:hAnsi="Times New Roman" w:cs="Times New Roman"/>
          <w:bCs/>
          <w:noProof w:val="0"/>
          <w:sz w:val="24"/>
          <w:szCs w:val="24"/>
          <w:lang w:val="sr-Cyrl-RS"/>
        </w:rPr>
        <w:t xml:space="preserve">, ул. </w:t>
      </w:r>
      <w:r w:rsidRPr="00787A69">
        <w:rPr>
          <w:rFonts w:ascii="Times New Roman" w:eastAsia="Times New Roman" w:hAnsi="Times New Roman" w:cs="Times New Roman"/>
          <w:noProof w:val="0"/>
          <w:color w:val="000000"/>
          <w:sz w:val="24"/>
          <w:szCs w:val="24"/>
          <w:lang w:val="sr-Cyrl-RS"/>
        </w:rPr>
        <w:t>ул. Сутјеска бр. 2/И</w:t>
      </w:r>
      <w:r w:rsidR="00507C3F" w:rsidRPr="00787A69">
        <w:rPr>
          <w:rFonts w:ascii="Times New Roman" w:eastAsia="Times New Roman" w:hAnsi="Times New Roman" w:cs="Times New Roman"/>
          <w:bCs/>
          <w:noProof w:val="0"/>
          <w:sz w:val="24"/>
          <w:szCs w:val="24"/>
          <w:lang w:val="sr-Cyrl-RS"/>
        </w:rPr>
        <w:t xml:space="preserve">; </w:t>
      </w:r>
    </w:p>
    <w:p w14:paraId="7A5B6AA4" w14:textId="13CABC15" w:rsidR="00507C3F" w:rsidRPr="00787A69" w:rsidRDefault="00507C3F" w:rsidP="004F2A67">
      <w:pPr>
        <w:numPr>
          <w:ilvl w:val="0"/>
          <w:numId w:val="1"/>
        </w:numPr>
        <w:spacing w:after="0" w:line="240" w:lineRule="auto"/>
        <w:jc w:val="both"/>
        <w:rPr>
          <w:rFonts w:ascii="Times New Roman" w:eastAsia="Times New Roman" w:hAnsi="Times New Roman" w:cs="Times New Roman"/>
          <w:bCs/>
          <w:noProof w:val="0"/>
          <w:sz w:val="24"/>
          <w:szCs w:val="24"/>
          <w:lang w:val="sr-Cyrl-RS"/>
        </w:rPr>
      </w:pPr>
      <w:r w:rsidRPr="00787A69">
        <w:rPr>
          <w:rFonts w:ascii="Times New Roman" w:eastAsia="Times New Roman" w:hAnsi="Times New Roman" w:cs="Times New Roman"/>
          <w:bCs/>
          <w:noProof w:val="0"/>
          <w:sz w:val="24"/>
          <w:szCs w:val="24"/>
          <w:lang w:val="sr-Cyrl-RS"/>
        </w:rPr>
        <w:t xml:space="preserve">14. </w:t>
      </w:r>
      <w:r w:rsidR="00334F4B" w:rsidRPr="00787A69">
        <w:rPr>
          <w:rFonts w:ascii="Times New Roman" w:eastAsia="Times New Roman" w:hAnsi="Times New Roman" w:cs="Times New Roman"/>
          <w:bCs/>
          <w:noProof w:val="0"/>
          <w:sz w:val="24"/>
          <w:szCs w:val="24"/>
          <w:lang w:val="sr-Cyrl-RS"/>
        </w:rPr>
        <w:t>децембра</w:t>
      </w:r>
      <w:r w:rsidRPr="00787A69">
        <w:rPr>
          <w:rFonts w:ascii="Times New Roman" w:eastAsia="Times New Roman" w:hAnsi="Times New Roman" w:cs="Times New Roman"/>
          <w:bCs/>
          <w:noProof w:val="0"/>
          <w:sz w:val="24"/>
          <w:szCs w:val="24"/>
          <w:lang w:val="sr-Cyrl-RS"/>
        </w:rPr>
        <w:t xml:space="preserve"> 2021. године у</w:t>
      </w:r>
      <w:r w:rsidR="00334F4B" w:rsidRPr="00787A69">
        <w:rPr>
          <w:rFonts w:ascii="Times New Roman" w:eastAsia="Times New Roman" w:hAnsi="Times New Roman" w:cs="Times New Roman"/>
          <w:bCs/>
          <w:noProof w:val="0"/>
          <w:sz w:val="24"/>
          <w:szCs w:val="24"/>
          <w:lang w:val="sr-Cyrl-RS"/>
        </w:rPr>
        <w:t xml:space="preserve"> Нишу</w:t>
      </w:r>
      <w:r w:rsidRPr="00787A69">
        <w:rPr>
          <w:rFonts w:ascii="Times New Roman" w:eastAsia="Times New Roman" w:hAnsi="Times New Roman" w:cs="Times New Roman"/>
          <w:bCs/>
          <w:noProof w:val="0"/>
          <w:sz w:val="24"/>
          <w:szCs w:val="24"/>
          <w:lang w:val="sr-Cyrl-RS"/>
        </w:rPr>
        <w:t xml:space="preserve">, </w:t>
      </w:r>
      <w:r w:rsidR="00334F4B" w:rsidRPr="00787A69">
        <w:rPr>
          <w:rFonts w:ascii="Times New Roman" w:eastAsia="Times New Roman" w:hAnsi="Times New Roman" w:cs="Times New Roman"/>
          <w:noProof w:val="0"/>
          <w:color w:val="000000"/>
          <w:sz w:val="24"/>
          <w:szCs w:val="24"/>
          <w:lang w:val="sr-Cyrl-RS"/>
        </w:rPr>
        <w:t>ул. Давидова 2а</w:t>
      </w:r>
      <w:r w:rsidRPr="00787A69">
        <w:rPr>
          <w:rFonts w:ascii="Times New Roman" w:eastAsia="Times New Roman" w:hAnsi="Times New Roman" w:cs="Times New Roman"/>
          <w:bCs/>
          <w:noProof w:val="0"/>
          <w:sz w:val="24"/>
          <w:szCs w:val="24"/>
          <w:lang w:val="sr-Cyrl-RS"/>
        </w:rPr>
        <w:t>;</w:t>
      </w:r>
    </w:p>
    <w:p w14:paraId="2017163B" w14:textId="5F6B3880" w:rsidR="00507C3F" w:rsidRPr="00787A69" w:rsidRDefault="00334F4B" w:rsidP="004F2A67">
      <w:pPr>
        <w:numPr>
          <w:ilvl w:val="0"/>
          <w:numId w:val="1"/>
        </w:numPr>
        <w:spacing w:after="0" w:line="240" w:lineRule="auto"/>
        <w:jc w:val="both"/>
        <w:rPr>
          <w:rFonts w:ascii="Times New Roman" w:eastAsia="Times New Roman" w:hAnsi="Times New Roman" w:cs="Times New Roman"/>
          <w:bCs/>
          <w:noProof w:val="0"/>
          <w:sz w:val="24"/>
          <w:szCs w:val="24"/>
          <w:lang w:val="sr-Cyrl-RS"/>
        </w:rPr>
      </w:pPr>
      <w:r w:rsidRPr="00787A69">
        <w:rPr>
          <w:rFonts w:ascii="Times New Roman" w:eastAsia="Times New Roman" w:hAnsi="Times New Roman" w:cs="Times New Roman"/>
          <w:bCs/>
          <w:noProof w:val="0"/>
          <w:sz w:val="24"/>
          <w:szCs w:val="24"/>
          <w:lang w:val="sr-Cyrl-RS"/>
        </w:rPr>
        <w:t>17</w:t>
      </w:r>
      <w:r w:rsidR="00507C3F" w:rsidRPr="00787A69">
        <w:rPr>
          <w:rFonts w:ascii="Times New Roman" w:eastAsia="Times New Roman" w:hAnsi="Times New Roman" w:cs="Times New Roman"/>
          <w:bCs/>
          <w:noProof w:val="0"/>
          <w:sz w:val="24"/>
          <w:szCs w:val="24"/>
          <w:lang w:val="sr-Cyrl-RS"/>
        </w:rPr>
        <w:t xml:space="preserve">. </w:t>
      </w:r>
      <w:r w:rsidRPr="00787A69">
        <w:rPr>
          <w:rFonts w:ascii="Times New Roman" w:eastAsia="Times New Roman" w:hAnsi="Times New Roman" w:cs="Times New Roman"/>
          <w:bCs/>
          <w:noProof w:val="0"/>
          <w:sz w:val="24"/>
          <w:szCs w:val="24"/>
          <w:lang w:val="sr-Cyrl-RS"/>
        </w:rPr>
        <w:t>децембра</w:t>
      </w:r>
      <w:r w:rsidR="00507C3F" w:rsidRPr="00787A69">
        <w:rPr>
          <w:rFonts w:ascii="Times New Roman" w:eastAsia="Times New Roman" w:hAnsi="Times New Roman" w:cs="Times New Roman"/>
          <w:bCs/>
          <w:noProof w:val="0"/>
          <w:sz w:val="24"/>
          <w:szCs w:val="24"/>
          <w:lang w:val="sr-Cyrl-RS"/>
        </w:rPr>
        <w:t xml:space="preserve"> 2021. године у Београду, </w:t>
      </w:r>
      <w:r w:rsidRPr="00787A69">
        <w:rPr>
          <w:rFonts w:ascii="Times New Roman" w:hAnsi="Times New Roman" w:cs="Times New Roman"/>
          <w:noProof w:val="0"/>
          <w:lang w:val="sr-Cyrl-RS"/>
        </w:rPr>
        <w:t>ул. Немањина бр.17</w:t>
      </w:r>
      <w:r w:rsidR="00507C3F" w:rsidRPr="00787A69">
        <w:rPr>
          <w:rFonts w:ascii="Times New Roman" w:eastAsia="Times New Roman" w:hAnsi="Times New Roman" w:cs="Times New Roman"/>
          <w:bCs/>
          <w:noProof w:val="0"/>
          <w:sz w:val="24"/>
          <w:szCs w:val="24"/>
          <w:lang w:val="sr-Cyrl-RS"/>
        </w:rPr>
        <w:t>;</w:t>
      </w:r>
    </w:p>
    <w:p w14:paraId="30BCAAA1" w14:textId="77777777" w:rsidR="00507C3F" w:rsidRPr="00787A69" w:rsidRDefault="00507C3F" w:rsidP="004F2A67">
      <w:pPr>
        <w:spacing w:after="0"/>
        <w:rPr>
          <w:rFonts w:ascii="Times New Roman" w:hAnsi="Times New Roman" w:cs="Times New Roman"/>
          <w:noProof w:val="0"/>
          <w:sz w:val="24"/>
          <w:szCs w:val="24"/>
          <w:lang w:val="sr-Cyrl-RS"/>
        </w:rPr>
      </w:pPr>
    </w:p>
    <w:p w14:paraId="7F79D54B" w14:textId="1DE71201" w:rsidR="00CD6F42" w:rsidRPr="00787A69" w:rsidRDefault="00CD6F42" w:rsidP="00CD6F42">
      <w:pPr>
        <w:spacing w:after="0" w:line="240" w:lineRule="auto"/>
        <w:ind w:firstLine="709"/>
        <w:jc w:val="both"/>
        <w:rPr>
          <w:rFonts w:ascii="Times New Roman" w:eastAsia="Times New Roman" w:hAnsi="Times New Roman" w:cs="Times New Roman"/>
          <w:noProof w:val="0"/>
          <w:sz w:val="24"/>
          <w:szCs w:val="24"/>
          <w:lang w:val="sr-Cyrl-RS"/>
        </w:rPr>
      </w:pPr>
      <w:r w:rsidRPr="00787A69">
        <w:rPr>
          <w:rFonts w:ascii="Times New Roman" w:eastAsia="Times New Roman" w:hAnsi="Times New Roman" w:cs="Times New Roman"/>
          <w:noProof w:val="0"/>
          <w:sz w:val="24"/>
          <w:szCs w:val="24"/>
          <w:lang w:val="sr-Cyrl-RS"/>
        </w:rPr>
        <w:t xml:space="preserve">На јавном представљању у Новом Саду, поред представника Министарства за рад, запошљавање, борачка и социјална питања, учествовало је </w:t>
      </w:r>
      <w:r w:rsidR="00EA495D" w:rsidRPr="00787A69">
        <w:rPr>
          <w:rFonts w:ascii="Times New Roman" w:eastAsia="Times New Roman" w:hAnsi="Times New Roman" w:cs="Times New Roman"/>
          <w:noProof w:val="0"/>
          <w:sz w:val="24"/>
          <w:szCs w:val="24"/>
          <w:lang w:val="sr-Cyrl-RS"/>
        </w:rPr>
        <w:t>десетак</w:t>
      </w:r>
      <w:r w:rsidRPr="00787A69">
        <w:rPr>
          <w:rFonts w:ascii="Times New Roman" w:eastAsia="Times New Roman" w:hAnsi="Times New Roman" w:cs="Times New Roman"/>
          <w:noProof w:val="0"/>
          <w:sz w:val="24"/>
          <w:szCs w:val="24"/>
          <w:lang w:val="sr-Cyrl-RS"/>
        </w:rPr>
        <w:t xml:space="preserve"> заинтересованих лица</w:t>
      </w:r>
      <w:r w:rsidR="00EA495D" w:rsidRPr="00787A69">
        <w:rPr>
          <w:rFonts w:ascii="Times New Roman" w:eastAsia="Times New Roman" w:hAnsi="Times New Roman" w:cs="Times New Roman"/>
          <w:noProof w:val="0"/>
          <w:sz w:val="24"/>
          <w:szCs w:val="24"/>
          <w:lang w:val="sr-Cyrl-RS"/>
        </w:rPr>
        <w:t>, међу којима су представници Националне службе за запошљавање – Филијала Нови Сад, Новосадског омладинског форума, Кровне организације младих Србије и Београдске отворене школе</w:t>
      </w:r>
      <w:r w:rsidRPr="00787A69">
        <w:rPr>
          <w:rFonts w:ascii="Times New Roman" w:eastAsia="Times New Roman" w:hAnsi="Times New Roman" w:cs="Times New Roman"/>
          <w:noProof w:val="0"/>
          <w:sz w:val="24"/>
          <w:szCs w:val="24"/>
          <w:lang w:val="sr-Cyrl-RS"/>
        </w:rPr>
        <w:t>.</w:t>
      </w:r>
    </w:p>
    <w:p w14:paraId="50EAAA1E" w14:textId="2E538860" w:rsidR="00494829" w:rsidRPr="00787A69" w:rsidRDefault="00507C3F" w:rsidP="0086216C">
      <w:pPr>
        <w:spacing w:after="0" w:line="240" w:lineRule="auto"/>
        <w:ind w:firstLine="709"/>
        <w:jc w:val="both"/>
        <w:rPr>
          <w:rFonts w:ascii="Times New Roman" w:eastAsia="Times New Roman" w:hAnsi="Times New Roman" w:cs="Times New Roman"/>
          <w:noProof w:val="0"/>
          <w:sz w:val="24"/>
          <w:szCs w:val="24"/>
          <w:lang w:val="sr-Cyrl-RS"/>
        </w:rPr>
      </w:pPr>
      <w:r w:rsidRPr="00787A69">
        <w:rPr>
          <w:rFonts w:ascii="Times New Roman" w:eastAsia="Times New Roman" w:hAnsi="Times New Roman" w:cs="Times New Roman"/>
          <w:noProof w:val="0"/>
          <w:sz w:val="24"/>
          <w:szCs w:val="24"/>
          <w:lang w:val="sr-Cyrl-RS"/>
        </w:rPr>
        <w:t xml:space="preserve">На </w:t>
      </w:r>
      <w:r w:rsidR="00115CEF" w:rsidRPr="00787A69">
        <w:rPr>
          <w:rFonts w:ascii="Times New Roman" w:eastAsia="Times New Roman" w:hAnsi="Times New Roman" w:cs="Times New Roman"/>
          <w:noProof w:val="0"/>
          <w:sz w:val="24"/>
          <w:szCs w:val="24"/>
          <w:lang w:val="sr-Cyrl-RS"/>
        </w:rPr>
        <w:t>јавном представљању</w:t>
      </w:r>
      <w:r w:rsidRPr="00787A69">
        <w:rPr>
          <w:rFonts w:ascii="Times New Roman" w:eastAsia="Times New Roman" w:hAnsi="Times New Roman" w:cs="Times New Roman"/>
          <w:noProof w:val="0"/>
          <w:sz w:val="24"/>
          <w:szCs w:val="24"/>
          <w:lang w:val="sr-Cyrl-RS"/>
        </w:rPr>
        <w:t xml:space="preserve"> у Нишу, </w:t>
      </w:r>
      <w:r w:rsidR="005A78A5" w:rsidRPr="00787A69">
        <w:rPr>
          <w:rFonts w:ascii="Times New Roman" w:eastAsia="Times New Roman" w:hAnsi="Times New Roman" w:cs="Times New Roman"/>
          <w:noProof w:val="0"/>
          <w:sz w:val="24"/>
          <w:szCs w:val="24"/>
          <w:lang w:val="sr-Cyrl-RS"/>
        </w:rPr>
        <w:t xml:space="preserve">поред представника Министарства за рад, запошљавање, борачка и социјална питања, </w:t>
      </w:r>
      <w:r w:rsidRPr="00787A69">
        <w:rPr>
          <w:rFonts w:ascii="Times New Roman" w:eastAsia="Times New Roman" w:hAnsi="Times New Roman" w:cs="Times New Roman"/>
          <w:noProof w:val="0"/>
          <w:sz w:val="24"/>
          <w:szCs w:val="24"/>
          <w:lang w:val="sr-Cyrl-RS"/>
        </w:rPr>
        <w:t xml:space="preserve">учествовало је око </w:t>
      </w:r>
      <w:r w:rsidR="00CD6F42" w:rsidRPr="00787A69">
        <w:rPr>
          <w:rFonts w:ascii="Times New Roman" w:eastAsia="Times New Roman" w:hAnsi="Times New Roman" w:cs="Times New Roman"/>
          <w:noProof w:val="0"/>
          <w:sz w:val="24"/>
          <w:szCs w:val="24"/>
          <w:lang w:val="sr-Cyrl-RS"/>
        </w:rPr>
        <w:t>десетак</w:t>
      </w:r>
      <w:r w:rsidRPr="00787A69">
        <w:rPr>
          <w:rFonts w:ascii="Times New Roman" w:eastAsia="Times New Roman" w:hAnsi="Times New Roman" w:cs="Times New Roman"/>
          <w:noProof w:val="0"/>
          <w:sz w:val="24"/>
          <w:szCs w:val="24"/>
          <w:lang w:val="sr-Cyrl-RS"/>
        </w:rPr>
        <w:t xml:space="preserve"> заинтересованих лица, међу којима представници</w:t>
      </w:r>
      <w:r w:rsidR="00E6458B" w:rsidRPr="00787A69">
        <w:rPr>
          <w:rFonts w:ascii="Times New Roman" w:eastAsia="Times New Roman" w:hAnsi="Times New Roman" w:cs="Times New Roman"/>
          <w:noProof w:val="0"/>
          <w:sz w:val="24"/>
          <w:szCs w:val="24"/>
          <w:lang w:val="sr-Cyrl-RS"/>
        </w:rPr>
        <w:t xml:space="preserve">: </w:t>
      </w:r>
      <w:r w:rsidRPr="00787A69">
        <w:rPr>
          <w:rFonts w:ascii="Times New Roman" w:eastAsia="Times New Roman" w:hAnsi="Times New Roman" w:cs="Times New Roman"/>
          <w:noProof w:val="0"/>
          <w:sz w:val="24"/>
          <w:szCs w:val="24"/>
          <w:lang w:val="sr-Cyrl-RS"/>
        </w:rPr>
        <w:t xml:space="preserve"> </w:t>
      </w:r>
      <w:r w:rsidR="0086216C" w:rsidRPr="00787A69">
        <w:rPr>
          <w:rFonts w:ascii="Times New Roman" w:eastAsia="Times New Roman" w:hAnsi="Times New Roman" w:cs="Times New Roman"/>
          <w:noProof w:val="0"/>
          <w:sz w:val="24"/>
          <w:szCs w:val="24"/>
          <w:lang w:val="sr-Cyrl-RS"/>
        </w:rPr>
        <w:t>Националн</w:t>
      </w:r>
      <w:r w:rsidR="00E6458B" w:rsidRPr="00787A69">
        <w:rPr>
          <w:rFonts w:ascii="Times New Roman" w:eastAsia="Times New Roman" w:hAnsi="Times New Roman" w:cs="Times New Roman"/>
          <w:noProof w:val="0"/>
          <w:sz w:val="24"/>
          <w:szCs w:val="24"/>
          <w:lang w:val="sr-Cyrl-RS"/>
        </w:rPr>
        <w:t>е</w:t>
      </w:r>
      <w:r w:rsidR="0086216C" w:rsidRPr="00787A69">
        <w:rPr>
          <w:rFonts w:ascii="Times New Roman" w:eastAsia="Times New Roman" w:hAnsi="Times New Roman" w:cs="Times New Roman"/>
          <w:noProof w:val="0"/>
          <w:sz w:val="24"/>
          <w:szCs w:val="24"/>
          <w:lang w:val="sr-Cyrl-RS"/>
        </w:rPr>
        <w:t xml:space="preserve"> служб</w:t>
      </w:r>
      <w:r w:rsidR="00E6458B" w:rsidRPr="00787A69">
        <w:rPr>
          <w:rFonts w:ascii="Times New Roman" w:eastAsia="Times New Roman" w:hAnsi="Times New Roman" w:cs="Times New Roman"/>
          <w:noProof w:val="0"/>
          <w:sz w:val="24"/>
          <w:szCs w:val="24"/>
          <w:lang w:val="sr-Cyrl-RS"/>
        </w:rPr>
        <w:t>е</w:t>
      </w:r>
      <w:r w:rsidR="0086216C" w:rsidRPr="00787A69">
        <w:rPr>
          <w:rFonts w:ascii="Times New Roman" w:eastAsia="Times New Roman" w:hAnsi="Times New Roman" w:cs="Times New Roman"/>
          <w:noProof w:val="0"/>
          <w:sz w:val="24"/>
          <w:szCs w:val="24"/>
          <w:lang w:val="sr-Cyrl-RS"/>
        </w:rPr>
        <w:t xml:space="preserve"> за запошљавање</w:t>
      </w:r>
      <w:r w:rsidR="00CD6F42" w:rsidRPr="00787A69">
        <w:rPr>
          <w:rFonts w:ascii="Times New Roman" w:eastAsia="Times New Roman" w:hAnsi="Times New Roman" w:cs="Times New Roman"/>
          <w:noProof w:val="0"/>
          <w:sz w:val="24"/>
          <w:szCs w:val="24"/>
          <w:lang w:val="sr-Cyrl-RS"/>
        </w:rPr>
        <w:t xml:space="preserve"> – Филијала Ниш</w:t>
      </w:r>
      <w:r w:rsidR="0086216C" w:rsidRPr="00787A69">
        <w:rPr>
          <w:rFonts w:ascii="Times New Roman" w:eastAsia="Times New Roman" w:hAnsi="Times New Roman" w:cs="Times New Roman"/>
          <w:noProof w:val="0"/>
          <w:sz w:val="24"/>
          <w:szCs w:val="24"/>
          <w:lang w:val="sr-Cyrl-RS"/>
        </w:rPr>
        <w:t>,</w:t>
      </w:r>
      <w:r w:rsidR="00CD6F42" w:rsidRPr="00787A69">
        <w:rPr>
          <w:rFonts w:ascii="Times New Roman" w:eastAsia="Times New Roman" w:hAnsi="Times New Roman" w:cs="Times New Roman"/>
          <w:noProof w:val="0"/>
          <w:sz w:val="24"/>
          <w:szCs w:val="24"/>
          <w:lang w:val="sr-Cyrl-RS"/>
        </w:rPr>
        <w:t xml:space="preserve"> Београдске отворене школе, Удружења жртава насиља – ХАЈР</w:t>
      </w:r>
      <w:r w:rsidR="0086216C" w:rsidRPr="00787A69">
        <w:rPr>
          <w:rFonts w:ascii="Times New Roman" w:eastAsia="Times New Roman" w:hAnsi="Times New Roman" w:cs="Times New Roman"/>
          <w:noProof w:val="0"/>
          <w:sz w:val="24"/>
          <w:szCs w:val="24"/>
          <w:lang w:val="sr-Cyrl-RS"/>
        </w:rPr>
        <w:t xml:space="preserve">. </w:t>
      </w:r>
    </w:p>
    <w:p w14:paraId="234D28D9" w14:textId="7469DE8C" w:rsidR="007055A9" w:rsidRPr="00787A69" w:rsidRDefault="00507C3F" w:rsidP="007055A9">
      <w:pPr>
        <w:spacing w:after="0" w:line="240" w:lineRule="auto"/>
        <w:ind w:firstLine="709"/>
        <w:jc w:val="both"/>
        <w:rPr>
          <w:rFonts w:ascii="Times New Roman" w:eastAsia="Times New Roman" w:hAnsi="Times New Roman" w:cs="Times New Roman"/>
          <w:noProof w:val="0"/>
          <w:sz w:val="24"/>
          <w:szCs w:val="24"/>
          <w:lang w:val="sr-Cyrl-RS"/>
        </w:rPr>
      </w:pPr>
      <w:r w:rsidRPr="00787A69">
        <w:rPr>
          <w:rFonts w:ascii="Times New Roman" w:eastAsia="Times New Roman" w:hAnsi="Times New Roman" w:cs="Times New Roman"/>
          <w:noProof w:val="0"/>
          <w:sz w:val="24"/>
          <w:szCs w:val="24"/>
          <w:lang w:val="sr-Cyrl-RS"/>
        </w:rPr>
        <w:t xml:space="preserve">На </w:t>
      </w:r>
      <w:r w:rsidR="00361A9C" w:rsidRPr="00787A69">
        <w:rPr>
          <w:rFonts w:ascii="Times New Roman" w:eastAsia="Times New Roman" w:hAnsi="Times New Roman" w:cs="Times New Roman"/>
          <w:noProof w:val="0"/>
          <w:sz w:val="24"/>
          <w:szCs w:val="24"/>
          <w:lang w:val="sr-Cyrl-RS"/>
        </w:rPr>
        <w:t xml:space="preserve">јавном представљању </w:t>
      </w:r>
      <w:r w:rsidRPr="00787A69">
        <w:rPr>
          <w:rFonts w:ascii="Times New Roman" w:eastAsia="Times New Roman" w:hAnsi="Times New Roman" w:cs="Times New Roman"/>
          <w:noProof w:val="0"/>
          <w:sz w:val="24"/>
          <w:szCs w:val="24"/>
          <w:lang w:val="sr-Cyrl-RS"/>
        </w:rPr>
        <w:t xml:space="preserve">у Београду, </w:t>
      </w:r>
      <w:r w:rsidR="005A78A5" w:rsidRPr="00787A69">
        <w:rPr>
          <w:rFonts w:ascii="Times New Roman" w:eastAsia="Times New Roman" w:hAnsi="Times New Roman" w:cs="Times New Roman"/>
          <w:noProof w:val="0"/>
          <w:sz w:val="24"/>
          <w:szCs w:val="24"/>
          <w:lang w:val="sr-Cyrl-RS"/>
        </w:rPr>
        <w:t xml:space="preserve">поред представника Министарства за рад, запошљавање, борачка и социјална питања, </w:t>
      </w:r>
      <w:r w:rsidRPr="00787A69">
        <w:rPr>
          <w:rFonts w:ascii="Times New Roman" w:eastAsia="Times New Roman" w:hAnsi="Times New Roman" w:cs="Times New Roman"/>
          <w:noProof w:val="0"/>
          <w:sz w:val="24"/>
          <w:szCs w:val="24"/>
          <w:lang w:val="sr-Cyrl-RS"/>
        </w:rPr>
        <w:t xml:space="preserve">учествовало је око </w:t>
      </w:r>
      <w:r w:rsidR="00EA495D" w:rsidRPr="00787A69">
        <w:rPr>
          <w:rFonts w:ascii="Times New Roman" w:eastAsia="Times New Roman" w:hAnsi="Times New Roman" w:cs="Times New Roman"/>
          <w:noProof w:val="0"/>
          <w:sz w:val="24"/>
          <w:szCs w:val="24"/>
          <w:lang w:val="sr-Cyrl-RS"/>
        </w:rPr>
        <w:t>30</w:t>
      </w:r>
      <w:r w:rsidR="00684148" w:rsidRPr="00787A69">
        <w:rPr>
          <w:rFonts w:ascii="Times New Roman" w:eastAsia="Times New Roman" w:hAnsi="Times New Roman" w:cs="Times New Roman"/>
          <w:noProof w:val="0"/>
          <w:sz w:val="24"/>
          <w:szCs w:val="24"/>
          <w:lang w:val="sr-Cyrl-RS"/>
        </w:rPr>
        <w:t xml:space="preserve"> </w:t>
      </w:r>
      <w:r w:rsidRPr="00787A69">
        <w:rPr>
          <w:rFonts w:ascii="Times New Roman" w:eastAsia="Times New Roman" w:hAnsi="Times New Roman" w:cs="Times New Roman"/>
          <w:noProof w:val="0"/>
          <w:sz w:val="24"/>
          <w:szCs w:val="24"/>
          <w:lang w:val="sr-Cyrl-RS"/>
        </w:rPr>
        <w:t>заинтересованих лица,</w:t>
      </w:r>
      <w:r w:rsidR="00684148" w:rsidRPr="00787A69">
        <w:rPr>
          <w:rFonts w:ascii="Times New Roman" w:eastAsia="Times New Roman" w:hAnsi="Times New Roman" w:cs="Times New Roman"/>
          <w:noProof w:val="0"/>
          <w:sz w:val="24"/>
          <w:szCs w:val="24"/>
          <w:lang w:val="sr-Cyrl-RS"/>
        </w:rPr>
        <w:t xml:space="preserve"> међу којима представници</w:t>
      </w:r>
      <w:r w:rsidR="007C5BD9" w:rsidRPr="00787A69">
        <w:rPr>
          <w:rFonts w:ascii="Times New Roman" w:eastAsia="Times New Roman" w:hAnsi="Times New Roman" w:cs="Times New Roman"/>
          <w:noProof w:val="0"/>
          <w:sz w:val="24"/>
          <w:szCs w:val="24"/>
          <w:lang w:val="sr-Cyrl-RS"/>
        </w:rPr>
        <w:t>:</w:t>
      </w:r>
      <w:r w:rsidR="007055A9" w:rsidRPr="00787A69">
        <w:rPr>
          <w:noProof w:val="0"/>
          <w:sz w:val="24"/>
          <w:szCs w:val="24"/>
          <w:lang w:val="sr-Cyrl-RS"/>
        </w:rPr>
        <w:t xml:space="preserve"> </w:t>
      </w:r>
      <w:r w:rsidR="007055A9" w:rsidRPr="00787A69">
        <w:rPr>
          <w:rFonts w:ascii="Times New Roman" w:eastAsia="Times New Roman" w:hAnsi="Times New Roman" w:cs="Times New Roman"/>
          <w:noProof w:val="0"/>
          <w:sz w:val="24"/>
          <w:szCs w:val="24"/>
          <w:lang w:val="sr-Cyrl-RS"/>
        </w:rPr>
        <w:t xml:space="preserve">Националне службе за запошљавање </w:t>
      </w:r>
      <w:r w:rsidR="00AB56D5" w:rsidRPr="00787A69">
        <w:rPr>
          <w:rFonts w:ascii="Times New Roman" w:eastAsia="Times New Roman" w:hAnsi="Times New Roman" w:cs="Times New Roman"/>
          <w:noProof w:val="0"/>
          <w:sz w:val="24"/>
          <w:szCs w:val="24"/>
          <w:lang w:val="sr-Cyrl-RS"/>
        </w:rPr>
        <w:t>(НСЗ)</w:t>
      </w:r>
      <w:r w:rsidR="007055A9" w:rsidRPr="00787A69">
        <w:rPr>
          <w:rFonts w:ascii="Times New Roman" w:eastAsia="Times New Roman" w:hAnsi="Times New Roman" w:cs="Times New Roman"/>
          <w:noProof w:val="0"/>
          <w:sz w:val="24"/>
          <w:szCs w:val="24"/>
          <w:lang w:val="sr-Cyrl-RS"/>
        </w:rPr>
        <w:t>, Београдске отворене школе</w:t>
      </w:r>
      <w:r w:rsidR="00AB56D5" w:rsidRPr="00787A69">
        <w:rPr>
          <w:rFonts w:ascii="Times New Roman" w:eastAsia="Times New Roman" w:hAnsi="Times New Roman" w:cs="Times New Roman"/>
          <w:noProof w:val="0"/>
          <w:sz w:val="24"/>
          <w:szCs w:val="24"/>
          <w:lang w:val="sr-Cyrl-RS"/>
        </w:rPr>
        <w:t xml:space="preserve"> (БОШ)</w:t>
      </w:r>
      <w:r w:rsidR="007055A9" w:rsidRPr="00787A69">
        <w:rPr>
          <w:rFonts w:ascii="Times New Roman" w:eastAsia="Times New Roman" w:hAnsi="Times New Roman" w:cs="Times New Roman"/>
          <w:noProof w:val="0"/>
          <w:sz w:val="24"/>
          <w:szCs w:val="24"/>
          <w:lang w:val="sr-Cyrl-RS"/>
        </w:rPr>
        <w:t>, Кровне организације младих Србије</w:t>
      </w:r>
      <w:r w:rsidR="00AB56D5" w:rsidRPr="00787A69">
        <w:rPr>
          <w:rFonts w:ascii="Times New Roman" w:eastAsia="Times New Roman" w:hAnsi="Times New Roman" w:cs="Times New Roman"/>
          <w:noProof w:val="0"/>
          <w:sz w:val="24"/>
          <w:szCs w:val="24"/>
          <w:lang w:val="sr-Cyrl-RS"/>
        </w:rPr>
        <w:t xml:space="preserve"> (КОМС)</w:t>
      </w:r>
      <w:r w:rsidR="007055A9" w:rsidRPr="00787A69">
        <w:rPr>
          <w:rFonts w:ascii="Times New Roman" w:eastAsia="Times New Roman" w:hAnsi="Times New Roman" w:cs="Times New Roman"/>
          <w:noProof w:val="0"/>
          <w:sz w:val="24"/>
          <w:szCs w:val="24"/>
          <w:lang w:val="sr-Cyrl-RS"/>
        </w:rPr>
        <w:t>, Националне асоцијације практичара/ки омладинског рада – НАПОР, УНИЦЕФ-а, Уније послодаваца Србије</w:t>
      </w:r>
      <w:r w:rsidR="00AB56D5" w:rsidRPr="00787A69">
        <w:rPr>
          <w:rFonts w:ascii="Times New Roman" w:eastAsia="Times New Roman" w:hAnsi="Times New Roman" w:cs="Times New Roman"/>
          <w:noProof w:val="0"/>
          <w:sz w:val="24"/>
          <w:szCs w:val="24"/>
          <w:lang w:val="sr-Cyrl-RS"/>
        </w:rPr>
        <w:t xml:space="preserve"> (УПС)</w:t>
      </w:r>
      <w:r w:rsidR="007055A9" w:rsidRPr="00787A69">
        <w:rPr>
          <w:rFonts w:ascii="Times New Roman" w:eastAsia="Times New Roman" w:hAnsi="Times New Roman" w:cs="Times New Roman"/>
          <w:noProof w:val="0"/>
          <w:sz w:val="24"/>
          <w:szCs w:val="24"/>
          <w:lang w:val="sr-Cyrl-RS"/>
        </w:rPr>
        <w:t>, Савеза самосталних синдиката Србије</w:t>
      </w:r>
      <w:r w:rsidR="00AB56D5" w:rsidRPr="00787A69">
        <w:rPr>
          <w:rFonts w:ascii="Times New Roman" w:eastAsia="Times New Roman" w:hAnsi="Times New Roman" w:cs="Times New Roman"/>
          <w:noProof w:val="0"/>
          <w:sz w:val="24"/>
          <w:szCs w:val="24"/>
          <w:lang w:val="sr-Cyrl-RS"/>
        </w:rPr>
        <w:t xml:space="preserve"> (СССС)</w:t>
      </w:r>
      <w:r w:rsidR="007055A9" w:rsidRPr="00787A69">
        <w:rPr>
          <w:rFonts w:ascii="Times New Roman" w:eastAsia="Times New Roman" w:hAnsi="Times New Roman" w:cs="Times New Roman"/>
          <w:noProof w:val="0"/>
          <w:sz w:val="24"/>
          <w:szCs w:val="24"/>
          <w:lang w:val="sr-Cyrl-RS"/>
        </w:rPr>
        <w:t>, ”Станић и партнери – адвокатско ортачко друштво”, Министарства финансија – Пореска управа</w:t>
      </w:r>
      <w:r w:rsidR="00AB56D5" w:rsidRPr="00787A69">
        <w:rPr>
          <w:rFonts w:ascii="Times New Roman" w:eastAsia="Times New Roman" w:hAnsi="Times New Roman" w:cs="Times New Roman"/>
          <w:noProof w:val="0"/>
          <w:sz w:val="24"/>
          <w:szCs w:val="24"/>
          <w:lang w:val="sr-Cyrl-RS"/>
        </w:rPr>
        <w:t xml:space="preserve"> (ПУРС)</w:t>
      </w:r>
      <w:r w:rsidR="007055A9" w:rsidRPr="00787A69">
        <w:rPr>
          <w:rFonts w:ascii="Times New Roman" w:eastAsia="Times New Roman" w:hAnsi="Times New Roman" w:cs="Times New Roman"/>
          <w:noProof w:val="0"/>
          <w:sz w:val="24"/>
          <w:szCs w:val="24"/>
          <w:lang w:val="sr-Cyrl-RS"/>
        </w:rPr>
        <w:t>, Агенције за квалификације, Центра за друштвена истраживања, ИАЕСТЕ Србија, Правног факултета у Београду, Удружења жртава насиља – ХАЈР.</w:t>
      </w:r>
      <w:r w:rsidR="007C6D2A" w:rsidRPr="00787A69">
        <w:rPr>
          <w:rFonts w:ascii="Times New Roman" w:eastAsia="Times New Roman" w:hAnsi="Times New Roman" w:cs="Times New Roman"/>
          <w:noProof w:val="0"/>
          <w:sz w:val="24"/>
          <w:szCs w:val="24"/>
          <w:lang w:val="sr-Cyrl-RS"/>
        </w:rPr>
        <w:t xml:space="preserve"> Стручни скуп у Београду преношен је директно и онлајн преко you tube платформе, па су у току скупа разматрани и предлози онлајн учесника. </w:t>
      </w:r>
    </w:p>
    <w:p w14:paraId="6B916C9C" w14:textId="4C8C2051" w:rsidR="00507C3F" w:rsidRPr="00787A69" w:rsidRDefault="00507C3F" w:rsidP="007C5BD9">
      <w:pPr>
        <w:spacing w:after="0" w:line="240" w:lineRule="auto"/>
        <w:ind w:firstLine="709"/>
        <w:jc w:val="both"/>
        <w:rPr>
          <w:rFonts w:ascii="Times New Roman" w:eastAsia="Times New Roman" w:hAnsi="Times New Roman" w:cs="Times New Roman"/>
          <w:noProof w:val="0"/>
          <w:sz w:val="24"/>
          <w:szCs w:val="24"/>
          <w:lang w:val="sr-Cyrl-RS"/>
        </w:rPr>
      </w:pPr>
    </w:p>
    <w:p w14:paraId="45007C81" w14:textId="77777777" w:rsidR="00507C3F" w:rsidRPr="00787A69" w:rsidRDefault="00507C3F" w:rsidP="004F2A67">
      <w:pPr>
        <w:spacing w:after="0" w:line="240" w:lineRule="auto"/>
        <w:jc w:val="both"/>
        <w:rPr>
          <w:rFonts w:ascii="Times New Roman" w:eastAsia="Times New Roman" w:hAnsi="Times New Roman" w:cs="Times New Roman"/>
          <w:noProof w:val="0"/>
          <w:sz w:val="24"/>
          <w:szCs w:val="24"/>
          <w:lang w:val="sr-Cyrl-RS"/>
        </w:rPr>
      </w:pPr>
    </w:p>
    <w:p w14:paraId="3EB546FE" w14:textId="5896FB6A" w:rsidR="00507C3F" w:rsidRPr="00787A69" w:rsidRDefault="00507C3F" w:rsidP="001C31C9">
      <w:pPr>
        <w:keepNext/>
        <w:keepLines/>
        <w:spacing w:after="0"/>
        <w:ind w:firstLine="708"/>
        <w:jc w:val="both"/>
        <w:rPr>
          <w:rFonts w:ascii="Times New Roman" w:eastAsia="Times New Roman" w:hAnsi="Times New Roman" w:cs="Times New Roman"/>
          <w:b/>
          <w:noProof w:val="0"/>
          <w:sz w:val="24"/>
          <w:szCs w:val="24"/>
          <w:lang w:val="sr-Cyrl-RS"/>
        </w:rPr>
      </w:pPr>
      <w:r w:rsidRPr="00787A69">
        <w:rPr>
          <w:rFonts w:ascii="Times New Roman" w:hAnsi="Times New Roman" w:cs="Times New Roman"/>
          <w:noProof w:val="0"/>
          <w:sz w:val="24"/>
          <w:szCs w:val="24"/>
          <w:lang w:val="sr-Cyrl-RS"/>
        </w:rPr>
        <w:lastRenderedPageBreak/>
        <w:t>У току јавне расправе примедбе, предлоге и сугестије у писаној</w:t>
      </w:r>
      <w:r w:rsidR="00FC31B5" w:rsidRPr="00787A69">
        <w:rPr>
          <w:rFonts w:ascii="Times New Roman" w:hAnsi="Times New Roman" w:cs="Times New Roman"/>
          <w:noProof w:val="0"/>
          <w:sz w:val="24"/>
          <w:szCs w:val="24"/>
          <w:lang w:val="sr-Cyrl-RS"/>
        </w:rPr>
        <w:t>/електронској</w:t>
      </w:r>
      <w:r w:rsidRPr="00787A69">
        <w:rPr>
          <w:rFonts w:ascii="Times New Roman" w:hAnsi="Times New Roman" w:cs="Times New Roman"/>
          <w:noProof w:val="0"/>
          <w:sz w:val="24"/>
          <w:szCs w:val="24"/>
          <w:lang w:val="sr-Cyrl-RS"/>
        </w:rPr>
        <w:t xml:space="preserve"> форми доставили су:</w:t>
      </w:r>
      <w:r w:rsidR="00FC31B5" w:rsidRPr="00787A69">
        <w:rPr>
          <w:rFonts w:ascii="Times New Roman" w:hAnsi="Times New Roman" w:cs="Times New Roman"/>
          <w:noProof w:val="0"/>
          <w:sz w:val="24"/>
          <w:szCs w:val="24"/>
          <w:lang w:val="sr-Cyrl-RS"/>
        </w:rPr>
        <w:t xml:space="preserve"> Асоцијација слободних и независних синдиката (АСНС), </w:t>
      </w:r>
      <w:r w:rsidR="000C3296" w:rsidRPr="00787A69">
        <w:rPr>
          <w:rFonts w:ascii="Times New Roman" w:hAnsi="Times New Roman" w:cs="Times New Roman"/>
          <w:noProof w:val="0"/>
          <w:sz w:val="24"/>
          <w:szCs w:val="24"/>
          <w:lang w:val="sr-Cyrl-RS"/>
        </w:rPr>
        <w:t xml:space="preserve">Унија послодаваца Србије, </w:t>
      </w:r>
      <w:r w:rsidR="00FC31B5" w:rsidRPr="00787A69">
        <w:rPr>
          <w:rFonts w:ascii="Times New Roman" w:hAnsi="Times New Roman" w:cs="Times New Roman"/>
          <w:noProof w:val="0"/>
          <w:sz w:val="24"/>
          <w:szCs w:val="24"/>
          <w:lang w:val="sr-Cyrl-RS"/>
        </w:rPr>
        <w:t>УНИЦЕФ, Национална служба за запошљавање – Филијала Нови Сад</w:t>
      </w:r>
      <w:r w:rsidR="000C3296" w:rsidRPr="00787A69">
        <w:rPr>
          <w:rFonts w:ascii="Times New Roman" w:hAnsi="Times New Roman" w:cs="Times New Roman"/>
          <w:noProof w:val="0"/>
          <w:sz w:val="24"/>
          <w:szCs w:val="24"/>
          <w:lang w:val="sr-Cyrl-RS"/>
        </w:rPr>
        <w:t>, Студенски парламент Правног факултета Универзитета у Београду</w:t>
      </w:r>
      <w:r w:rsidR="00FC31B5" w:rsidRPr="00787A69">
        <w:rPr>
          <w:rFonts w:ascii="Times New Roman" w:hAnsi="Times New Roman" w:cs="Times New Roman"/>
          <w:noProof w:val="0"/>
          <w:sz w:val="24"/>
          <w:szCs w:val="24"/>
          <w:lang w:val="sr-Cyrl-RS"/>
        </w:rPr>
        <w:t xml:space="preserve">, </w:t>
      </w:r>
      <w:r w:rsidR="000C3296" w:rsidRPr="00787A69">
        <w:rPr>
          <w:rFonts w:ascii="Times New Roman" w:hAnsi="Times New Roman" w:cs="Times New Roman"/>
          <w:noProof w:val="0"/>
          <w:sz w:val="24"/>
          <w:szCs w:val="24"/>
          <w:lang w:val="sr-Cyrl-RS"/>
        </w:rPr>
        <w:t xml:space="preserve">Америчка привредна комора (АПК), Београдска отворена школа (БОШ), Савет страних инвеститора (ССИ, Кровна организација младих Србија (КОМС), Нафтна индустрија Србије (НИС), Пореска управа (ПУРС), </w:t>
      </w:r>
      <w:r w:rsidR="00FC31B5" w:rsidRPr="00787A69">
        <w:rPr>
          <w:rFonts w:ascii="Times New Roman" w:hAnsi="Times New Roman" w:cs="Times New Roman"/>
          <w:noProof w:val="0"/>
          <w:sz w:val="24"/>
          <w:szCs w:val="24"/>
          <w:lang w:val="sr-Cyrl-RS"/>
        </w:rPr>
        <w:t>као и</w:t>
      </w:r>
      <w:r w:rsidR="00A650AE" w:rsidRPr="00787A69">
        <w:rPr>
          <w:rFonts w:ascii="Times New Roman" w:hAnsi="Times New Roman" w:cs="Times New Roman"/>
          <w:noProof w:val="0"/>
          <w:sz w:val="24"/>
          <w:szCs w:val="24"/>
          <w:lang w:val="sr-Cyrl-RS"/>
        </w:rPr>
        <w:t xml:space="preserve"> у усменој форми</w:t>
      </w:r>
      <w:r w:rsidR="00FC31B5" w:rsidRPr="00787A69">
        <w:rPr>
          <w:rFonts w:ascii="Times New Roman" w:hAnsi="Times New Roman" w:cs="Times New Roman"/>
          <w:noProof w:val="0"/>
          <w:sz w:val="24"/>
          <w:szCs w:val="24"/>
          <w:lang w:val="sr-Cyrl-RS"/>
        </w:rPr>
        <w:t xml:space="preserve"> на организованим стручним скуповима.</w:t>
      </w:r>
    </w:p>
    <w:p w14:paraId="7E0D3124" w14:textId="77777777" w:rsidR="00905844" w:rsidRDefault="002227CD" w:rsidP="004F2A67">
      <w:pPr>
        <w:spacing w:after="0" w:line="240" w:lineRule="auto"/>
        <w:ind w:firstLine="708"/>
        <w:jc w:val="both"/>
        <w:rPr>
          <w:rFonts w:ascii="Times New Roman" w:eastAsia="Times New Roman" w:hAnsi="Times New Roman" w:cs="Times New Roman"/>
          <w:noProof w:val="0"/>
          <w:sz w:val="24"/>
          <w:szCs w:val="24"/>
          <w:lang w:val="sr-Cyrl-RS"/>
        </w:rPr>
      </w:pPr>
      <w:r w:rsidRPr="00787A69">
        <w:rPr>
          <w:rFonts w:ascii="Times New Roman" w:eastAsia="Times New Roman" w:hAnsi="Times New Roman" w:cs="Times New Roman"/>
          <w:noProof w:val="0"/>
          <w:sz w:val="24"/>
          <w:szCs w:val="24"/>
          <w:lang w:val="sr-Cyrl-RS"/>
        </w:rPr>
        <w:t>Након спроведене јавне расправе</w:t>
      </w:r>
      <w:r w:rsidR="00905844">
        <w:rPr>
          <w:rFonts w:ascii="Times New Roman" w:eastAsia="Times New Roman" w:hAnsi="Times New Roman" w:cs="Times New Roman"/>
          <w:noProof w:val="0"/>
          <w:sz w:val="24"/>
          <w:szCs w:val="24"/>
          <w:lang w:val="sr-Cyrl-RS"/>
        </w:rPr>
        <w:t xml:space="preserve">, 30.12.2021. године, одржан је састанак Радне групе за радне праксе, на коме су разматране одредбе које су биле предмет највећег броја </w:t>
      </w:r>
      <w:r w:rsidRPr="00787A69">
        <w:rPr>
          <w:rFonts w:ascii="Times New Roman" w:eastAsia="Times New Roman" w:hAnsi="Times New Roman" w:cs="Times New Roman"/>
          <w:noProof w:val="0"/>
          <w:sz w:val="24"/>
          <w:szCs w:val="24"/>
          <w:lang w:val="sr-Cyrl-RS"/>
        </w:rPr>
        <w:t>предло</w:t>
      </w:r>
      <w:r w:rsidR="00905844">
        <w:rPr>
          <w:rFonts w:ascii="Times New Roman" w:eastAsia="Times New Roman" w:hAnsi="Times New Roman" w:cs="Times New Roman"/>
          <w:noProof w:val="0"/>
          <w:sz w:val="24"/>
          <w:szCs w:val="24"/>
          <w:lang w:val="sr-Cyrl-RS"/>
        </w:rPr>
        <w:t>га</w:t>
      </w:r>
      <w:r w:rsidRPr="00787A69">
        <w:rPr>
          <w:rFonts w:ascii="Times New Roman" w:eastAsia="Times New Roman" w:hAnsi="Times New Roman" w:cs="Times New Roman"/>
          <w:noProof w:val="0"/>
          <w:sz w:val="24"/>
          <w:szCs w:val="24"/>
          <w:lang w:val="sr-Cyrl-RS"/>
        </w:rPr>
        <w:t>,</w:t>
      </w:r>
      <w:r w:rsidR="001E070D" w:rsidRPr="00787A69">
        <w:rPr>
          <w:rFonts w:ascii="Times New Roman" w:eastAsia="Times New Roman" w:hAnsi="Times New Roman" w:cs="Times New Roman"/>
          <w:noProof w:val="0"/>
          <w:sz w:val="24"/>
          <w:szCs w:val="24"/>
          <w:lang w:val="sr-Cyrl-RS"/>
        </w:rPr>
        <w:t xml:space="preserve"> примед</w:t>
      </w:r>
      <w:r w:rsidR="00905844">
        <w:rPr>
          <w:rFonts w:ascii="Times New Roman" w:eastAsia="Times New Roman" w:hAnsi="Times New Roman" w:cs="Times New Roman"/>
          <w:noProof w:val="0"/>
          <w:sz w:val="24"/>
          <w:szCs w:val="24"/>
          <w:lang w:val="sr-Cyrl-RS"/>
        </w:rPr>
        <w:t>а</w:t>
      </w:r>
      <w:r w:rsidR="001E070D" w:rsidRPr="00787A69">
        <w:rPr>
          <w:rFonts w:ascii="Times New Roman" w:eastAsia="Times New Roman" w:hAnsi="Times New Roman" w:cs="Times New Roman"/>
          <w:noProof w:val="0"/>
          <w:sz w:val="24"/>
          <w:szCs w:val="24"/>
          <w:lang w:val="sr-Cyrl-RS"/>
        </w:rPr>
        <w:t>б</w:t>
      </w:r>
      <w:r w:rsidR="00905844">
        <w:rPr>
          <w:rFonts w:ascii="Times New Roman" w:eastAsia="Times New Roman" w:hAnsi="Times New Roman" w:cs="Times New Roman"/>
          <w:noProof w:val="0"/>
          <w:sz w:val="24"/>
          <w:szCs w:val="24"/>
          <w:lang w:val="sr-Cyrl-RS"/>
        </w:rPr>
        <w:t>а</w:t>
      </w:r>
      <w:r w:rsidR="001E070D" w:rsidRPr="00787A69">
        <w:rPr>
          <w:rFonts w:ascii="Times New Roman" w:eastAsia="Times New Roman" w:hAnsi="Times New Roman" w:cs="Times New Roman"/>
          <w:noProof w:val="0"/>
          <w:sz w:val="24"/>
          <w:szCs w:val="24"/>
          <w:lang w:val="sr-Cyrl-RS"/>
        </w:rPr>
        <w:t xml:space="preserve"> и сугестиј</w:t>
      </w:r>
      <w:r w:rsidR="00905844">
        <w:rPr>
          <w:rFonts w:ascii="Times New Roman" w:eastAsia="Times New Roman" w:hAnsi="Times New Roman" w:cs="Times New Roman"/>
          <w:noProof w:val="0"/>
          <w:sz w:val="24"/>
          <w:szCs w:val="24"/>
          <w:lang w:val="sr-Cyrl-RS"/>
        </w:rPr>
        <w:t xml:space="preserve">а </w:t>
      </w:r>
      <w:r w:rsidR="001E070D" w:rsidRPr="00787A69">
        <w:rPr>
          <w:rFonts w:ascii="Times New Roman" w:eastAsia="Times New Roman" w:hAnsi="Times New Roman" w:cs="Times New Roman"/>
          <w:noProof w:val="0"/>
          <w:sz w:val="24"/>
          <w:szCs w:val="24"/>
          <w:lang w:val="sr-Cyrl-RS"/>
        </w:rPr>
        <w:t xml:space="preserve"> и</w:t>
      </w:r>
      <w:r w:rsidR="00905844">
        <w:rPr>
          <w:rFonts w:ascii="Times New Roman" w:eastAsia="Times New Roman" w:hAnsi="Times New Roman" w:cs="Times New Roman"/>
          <w:noProof w:val="0"/>
          <w:sz w:val="24"/>
          <w:szCs w:val="24"/>
          <w:lang w:val="sr-Cyrl-RS"/>
        </w:rPr>
        <w:t xml:space="preserve"> у вези са којима је Радна група заузимала ставове.</w:t>
      </w:r>
      <w:r w:rsidR="001E070D" w:rsidRPr="00787A69">
        <w:rPr>
          <w:rFonts w:ascii="Times New Roman" w:eastAsia="Times New Roman" w:hAnsi="Times New Roman" w:cs="Times New Roman"/>
          <w:noProof w:val="0"/>
          <w:sz w:val="24"/>
          <w:szCs w:val="24"/>
          <w:lang w:val="sr-Cyrl-RS"/>
        </w:rPr>
        <w:t xml:space="preserve"> </w:t>
      </w:r>
    </w:p>
    <w:p w14:paraId="53DE5E45" w14:textId="43653F2B" w:rsidR="002227CD" w:rsidRPr="00787A69" w:rsidRDefault="00905844" w:rsidP="004F2A67">
      <w:pPr>
        <w:spacing w:after="0" w:line="240" w:lineRule="auto"/>
        <w:ind w:firstLine="708"/>
        <w:jc w:val="both"/>
        <w:rPr>
          <w:rFonts w:ascii="Times New Roman" w:eastAsia="Times New Roman" w:hAnsi="Times New Roman" w:cs="Times New Roman"/>
          <w:noProof w:val="0"/>
          <w:sz w:val="24"/>
          <w:szCs w:val="24"/>
          <w:lang w:val="sr-Cyrl-RS"/>
        </w:rPr>
      </w:pPr>
      <w:r>
        <w:rPr>
          <w:rFonts w:ascii="Times New Roman" w:eastAsia="Times New Roman" w:hAnsi="Times New Roman" w:cs="Times New Roman"/>
          <w:noProof w:val="0"/>
          <w:sz w:val="24"/>
          <w:szCs w:val="24"/>
          <w:lang w:val="sr-Cyrl-RS"/>
        </w:rPr>
        <w:t xml:space="preserve">Министарство је, након спроведене јавне расправе и консултација у оквиру Радне групе, </w:t>
      </w:r>
      <w:r w:rsidR="001E070D" w:rsidRPr="00787A69">
        <w:rPr>
          <w:rFonts w:ascii="Times New Roman" w:eastAsia="Times New Roman" w:hAnsi="Times New Roman" w:cs="Times New Roman"/>
          <w:noProof w:val="0"/>
          <w:sz w:val="24"/>
          <w:szCs w:val="24"/>
          <w:lang w:val="sr-Cyrl-RS"/>
        </w:rPr>
        <w:t>сагледало</w:t>
      </w:r>
      <w:r w:rsidR="002227CD" w:rsidRPr="00787A69">
        <w:rPr>
          <w:rFonts w:ascii="Times New Roman" w:eastAsia="Times New Roman" w:hAnsi="Times New Roman" w:cs="Times New Roman"/>
          <w:noProof w:val="0"/>
          <w:sz w:val="24"/>
          <w:szCs w:val="24"/>
          <w:lang w:val="sr-Cyrl-RS"/>
        </w:rPr>
        <w:t xml:space="preserve"> могућност интегрисања</w:t>
      </w:r>
      <w:r>
        <w:rPr>
          <w:rFonts w:ascii="Times New Roman" w:eastAsia="Times New Roman" w:hAnsi="Times New Roman" w:cs="Times New Roman"/>
          <w:noProof w:val="0"/>
          <w:sz w:val="24"/>
          <w:szCs w:val="24"/>
          <w:lang w:val="sr-Cyrl-RS"/>
        </w:rPr>
        <w:t xml:space="preserve"> изнетих примедаба, предлога  и сугестија</w:t>
      </w:r>
      <w:r w:rsidR="002227CD" w:rsidRPr="00787A69">
        <w:rPr>
          <w:rFonts w:ascii="Times New Roman" w:eastAsia="Times New Roman" w:hAnsi="Times New Roman" w:cs="Times New Roman"/>
          <w:noProof w:val="0"/>
          <w:sz w:val="24"/>
          <w:szCs w:val="24"/>
          <w:lang w:val="sr-Cyrl-RS"/>
        </w:rPr>
        <w:t xml:space="preserve"> у текст наведеног Нацрта закона, с циљем унапређења законских решења.</w:t>
      </w:r>
    </w:p>
    <w:p w14:paraId="14D3625F" w14:textId="77777777" w:rsidR="002227CD" w:rsidRPr="00787A69" w:rsidRDefault="002227CD" w:rsidP="004F2A67">
      <w:pPr>
        <w:spacing w:after="0" w:line="240" w:lineRule="auto"/>
        <w:jc w:val="both"/>
        <w:rPr>
          <w:rFonts w:ascii="Times New Roman" w:eastAsia="Times New Roman" w:hAnsi="Times New Roman" w:cs="Times New Roman"/>
          <w:noProof w:val="0"/>
          <w:sz w:val="24"/>
          <w:szCs w:val="24"/>
          <w:lang w:val="sr-Cyrl-RS"/>
        </w:rPr>
      </w:pPr>
    </w:p>
    <w:p w14:paraId="54071D27" w14:textId="77777777" w:rsidR="002227CD" w:rsidRPr="00787A69" w:rsidRDefault="002227CD" w:rsidP="004F2A67">
      <w:pPr>
        <w:spacing w:after="0" w:line="240" w:lineRule="auto"/>
        <w:ind w:firstLine="709"/>
        <w:jc w:val="both"/>
        <w:rPr>
          <w:rFonts w:ascii="Times New Roman" w:eastAsia="Times New Roman" w:hAnsi="Times New Roman" w:cs="Times New Roman"/>
          <w:noProof w:val="0"/>
          <w:sz w:val="24"/>
          <w:szCs w:val="24"/>
          <w:lang w:val="sr-Cyrl-RS"/>
        </w:rPr>
      </w:pPr>
      <w:r w:rsidRPr="00787A69">
        <w:rPr>
          <w:rFonts w:ascii="Times New Roman" w:eastAsia="Times New Roman" w:hAnsi="Times New Roman" w:cs="Times New Roman"/>
          <w:noProof w:val="0"/>
          <w:sz w:val="24"/>
          <w:szCs w:val="24"/>
          <w:lang w:val="sr-Cyrl-RS"/>
        </w:rPr>
        <w:t>Предлози и сугестије са јавне расправе су разврстане на следећи начин.</w:t>
      </w:r>
    </w:p>
    <w:p w14:paraId="2FF651A3" w14:textId="77777777" w:rsidR="002227CD" w:rsidRPr="00787A69" w:rsidRDefault="002227CD" w:rsidP="004F2A67">
      <w:pPr>
        <w:spacing w:after="0" w:line="240" w:lineRule="auto"/>
        <w:jc w:val="both"/>
        <w:rPr>
          <w:rFonts w:ascii="Times New Roman" w:eastAsia="Times New Roman" w:hAnsi="Times New Roman" w:cs="Times New Roman"/>
          <w:noProof w:val="0"/>
          <w:sz w:val="24"/>
          <w:szCs w:val="24"/>
          <w:lang w:val="sr-Cyrl-RS"/>
        </w:rPr>
      </w:pPr>
    </w:p>
    <w:p w14:paraId="17A6A658" w14:textId="1D4A5FD2" w:rsidR="002227CD" w:rsidRPr="00787A69" w:rsidRDefault="002227CD" w:rsidP="004F2A67">
      <w:pPr>
        <w:numPr>
          <w:ilvl w:val="0"/>
          <w:numId w:val="2"/>
        </w:numPr>
        <w:spacing w:after="0" w:line="240" w:lineRule="auto"/>
        <w:jc w:val="both"/>
        <w:rPr>
          <w:rFonts w:ascii="Times New Roman" w:eastAsia="Times New Roman" w:hAnsi="Times New Roman" w:cs="Times New Roman"/>
          <w:b/>
          <w:noProof w:val="0"/>
          <w:sz w:val="24"/>
          <w:szCs w:val="24"/>
          <w:lang w:val="sr-Cyrl-RS"/>
        </w:rPr>
      </w:pPr>
      <w:r w:rsidRPr="00787A69">
        <w:rPr>
          <w:rFonts w:ascii="Times New Roman" w:eastAsia="Times New Roman" w:hAnsi="Times New Roman" w:cs="Times New Roman"/>
          <w:b/>
          <w:noProof w:val="0"/>
          <w:sz w:val="24"/>
          <w:szCs w:val="24"/>
          <w:lang w:val="sr-Cyrl-RS"/>
        </w:rPr>
        <w:t>Прихваћени и усаглашени п</w:t>
      </w:r>
      <w:r w:rsidR="00A650AE" w:rsidRPr="00787A69">
        <w:rPr>
          <w:rFonts w:ascii="Times New Roman" w:eastAsia="Times New Roman" w:hAnsi="Times New Roman" w:cs="Times New Roman"/>
          <w:b/>
          <w:noProof w:val="0"/>
          <w:sz w:val="24"/>
          <w:szCs w:val="24"/>
          <w:lang w:val="sr-Cyrl-RS"/>
        </w:rPr>
        <w:t>редлози учесника јавне расправе и уграђени у Нацрт закона и то:</w:t>
      </w:r>
    </w:p>
    <w:p w14:paraId="6F48466C" w14:textId="77777777" w:rsidR="002227CD" w:rsidRPr="00787A69" w:rsidRDefault="002227CD" w:rsidP="004F2A67">
      <w:pPr>
        <w:spacing w:after="0" w:line="240" w:lineRule="auto"/>
        <w:jc w:val="both"/>
        <w:rPr>
          <w:rFonts w:ascii="Times New Roman" w:eastAsia="Times New Roman" w:hAnsi="Times New Roman" w:cs="Times New Roman"/>
          <w:noProof w:val="0"/>
          <w:sz w:val="24"/>
          <w:szCs w:val="24"/>
          <w:lang w:val="sr-Cyrl-RS"/>
        </w:rPr>
      </w:pPr>
    </w:p>
    <w:p w14:paraId="3BBDBAFB" w14:textId="71782E67" w:rsidR="00BC0631" w:rsidRPr="00787A69" w:rsidRDefault="00BC0631" w:rsidP="00A650AE">
      <w:pPr>
        <w:pStyle w:val="ListParagraph"/>
        <w:numPr>
          <w:ilvl w:val="0"/>
          <w:numId w:val="5"/>
        </w:numPr>
        <w:jc w:val="both"/>
        <w:rPr>
          <w:rFonts w:ascii="Times New Roman" w:eastAsia="Times New Roman" w:hAnsi="Times New Roman" w:cs="Times New Roman"/>
          <w:noProof w:val="0"/>
          <w:sz w:val="24"/>
          <w:szCs w:val="24"/>
          <w:lang w:val="sr-Cyrl-RS" w:eastAsia="en-GB"/>
        </w:rPr>
      </w:pPr>
      <w:r w:rsidRPr="00787A69">
        <w:rPr>
          <w:rFonts w:ascii="Times New Roman" w:eastAsia="Times New Roman" w:hAnsi="Times New Roman" w:cs="Times New Roman"/>
          <w:b/>
          <w:noProof w:val="0"/>
          <w:sz w:val="24"/>
          <w:szCs w:val="24"/>
          <w:lang w:val="sr-Cyrl-RS" w:eastAsia="en-GB"/>
        </w:rPr>
        <w:t xml:space="preserve">У члану </w:t>
      </w:r>
      <w:r w:rsidR="00A650AE" w:rsidRPr="00787A69">
        <w:rPr>
          <w:rFonts w:ascii="Times New Roman" w:eastAsia="Times New Roman" w:hAnsi="Times New Roman" w:cs="Times New Roman"/>
          <w:b/>
          <w:noProof w:val="0"/>
          <w:sz w:val="24"/>
          <w:szCs w:val="24"/>
          <w:lang w:val="sr-Cyrl-RS" w:eastAsia="en-GB"/>
        </w:rPr>
        <w:t xml:space="preserve">4. став 2. </w:t>
      </w:r>
      <w:r w:rsidR="000C3296" w:rsidRPr="00787A69">
        <w:rPr>
          <w:rFonts w:ascii="Times New Roman" w:eastAsia="Times New Roman" w:hAnsi="Times New Roman" w:cs="Times New Roman"/>
          <w:noProof w:val="0"/>
          <w:sz w:val="24"/>
          <w:szCs w:val="24"/>
          <w:lang w:val="sr-Cyrl-RS" w:eastAsia="en-GB"/>
        </w:rPr>
        <w:t xml:space="preserve">укинуто је </w:t>
      </w:r>
      <w:r w:rsidR="009B3106" w:rsidRPr="00787A69">
        <w:rPr>
          <w:rFonts w:ascii="Times New Roman" w:eastAsia="Times New Roman" w:hAnsi="Times New Roman" w:cs="Times New Roman"/>
          <w:noProof w:val="0"/>
          <w:sz w:val="24"/>
          <w:szCs w:val="24"/>
          <w:lang w:val="sr-Cyrl-RS" w:eastAsia="en-GB"/>
        </w:rPr>
        <w:t xml:space="preserve">ограничење да </w:t>
      </w:r>
      <w:r w:rsidR="00A650AE" w:rsidRPr="00787A69">
        <w:rPr>
          <w:rFonts w:ascii="Times New Roman" w:eastAsia="Times New Roman" w:hAnsi="Times New Roman" w:cs="Times New Roman"/>
          <w:noProof w:val="0"/>
          <w:sz w:val="24"/>
          <w:szCs w:val="24"/>
          <w:lang w:val="sr-Cyrl-RS" w:eastAsia="en-GB"/>
        </w:rPr>
        <w:t xml:space="preserve">практикант радну праксу може да обавља само за рад у занимању у оквиру стеченог нивоа квалификација у периоду од девет месеци од завршетка школовања, </w:t>
      </w:r>
      <w:r w:rsidR="000C3296" w:rsidRPr="00787A69">
        <w:rPr>
          <w:rFonts w:ascii="Times New Roman" w:eastAsia="Times New Roman" w:hAnsi="Times New Roman" w:cs="Times New Roman"/>
          <w:noProof w:val="0"/>
          <w:sz w:val="24"/>
          <w:szCs w:val="24"/>
          <w:lang w:val="sr-Cyrl-RS" w:eastAsia="en-GB"/>
        </w:rPr>
        <w:t>на предлог БОШ, УНИЦЕФ, НИС, АПК и ССИ</w:t>
      </w:r>
      <w:r w:rsidR="00A650AE" w:rsidRPr="00787A69">
        <w:rPr>
          <w:rFonts w:ascii="Times New Roman" w:eastAsia="Times New Roman" w:hAnsi="Times New Roman" w:cs="Times New Roman"/>
          <w:noProof w:val="0"/>
          <w:sz w:val="24"/>
          <w:szCs w:val="24"/>
          <w:lang w:val="sr-Cyrl-RS" w:eastAsia="en-GB"/>
        </w:rPr>
        <w:t xml:space="preserve">. Овим се изашло у сусрет младима </w:t>
      </w:r>
      <w:r w:rsidR="00733916" w:rsidRPr="00787A69">
        <w:rPr>
          <w:rFonts w:ascii="Times New Roman" w:eastAsia="Times New Roman" w:hAnsi="Times New Roman" w:cs="Times New Roman"/>
          <w:noProof w:val="0"/>
          <w:sz w:val="24"/>
          <w:szCs w:val="24"/>
          <w:lang w:val="sr-Cyrl-RS" w:eastAsia="en-GB"/>
        </w:rPr>
        <w:t>који не могу на тржишту рада да нађу послове у стеченом нивоу квалификација</w:t>
      </w:r>
      <w:r w:rsidR="00A650AE" w:rsidRPr="00787A69">
        <w:rPr>
          <w:rFonts w:ascii="Times New Roman" w:eastAsia="Times New Roman" w:hAnsi="Times New Roman" w:cs="Times New Roman"/>
          <w:noProof w:val="0"/>
          <w:sz w:val="24"/>
          <w:szCs w:val="24"/>
          <w:lang w:val="sr-Cyrl-RS" w:eastAsia="en-GB"/>
        </w:rPr>
        <w:t xml:space="preserve"> (дефицитарна занимања)</w:t>
      </w:r>
      <w:r w:rsidR="00733916" w:rsidRPr="00787A69">
        <w:rPr>
          <w:rFonts w:ascii="Times New Roman" w:eastAsia="Times New Roman" w:hAnsi="Times New Roman" w:cs="Times New Roman"/>
          <w:noProof w:val="0"/>
          <w:sz w:val="24"/>
          <w:szCs w:val="24"/>
          <w:lang w:val="sr-Cyrl-RS" w:eastAsia="en-GB"/>
        </w:rPr>
        <w:t>.</w:t>
      </w:r>
    </w:p>
    <w:p w14:paraId="13FBBCDB" w14:textId="398E96C8" w:rsidR="009B3106" w:rsidRPr="00787A69" w:rsidRDefault="009B3106" w:rsidP="00A650AE">
      <w:pPr>
        <w:pStyle w:val="ListParagraph"/>
        <w:numPr>
          <w:ilvl w:val="0"/>
          <w:numId w:val="5"/>
        </w:numPr>
        <w:jc w:val="both"/>
        <w:rPr>
          <w:rFonts w:ascii="Times New Roman" w:eastAsia="Times New Roman" w:hAnsi="Times New Roman" w:cs="Times New Roman"/>
          <w:noProof w:val="0"/>
          <w:sz w:val="24"/>
          <w:szCs w:val="24"/>
          <w:lang w:val="sr-Cyrl-RS" w:eastAsia="en-GB"/>
        </w:rPr>
      </w:pPr>
      <w:r w:rsidRPr="00787A69">
        <w:rPr>
          <w:rFonts w:ascii="Times New Roman" w:eastAsia="Times New Roman" w:hAnsi="Times New Roman" w:cs="Times New Roman"/>
          <w:b/>
          <w:noProof w:val="0"/>
          <w:sz w:val="24"/>
          <w:szCs w:val="24"/>
          <w:lang w:val="sr-Cyrl-RS" w:eastAsia="en-GB"/>
        </w:rPr>
        <w:t>Члан 6. став 1.</w:t>
      </w:r>
      <w:r w:rsidRPr="00787A69">
        <w:rPr>
          <w:rFonts w:ascii="Times New Roman" w:eastAsia="Times New Roman" w:hAnsi="Times New Roman" w:cs="Times New Roman"/>
          <w:noProof w:val="0"/>
          <w:sz w:val="24"/>
          <w:szCs w:val="24"/>
          <w:lang w:val="sr-Cyrl-RS" w:eastAsia="en-GB"/>
        </w:rPr>
        <w:t xml:space="preserve"> допуњен да се на основу уговора о радној пракси остварује уговорена накнада. На предлог РФПИО и Министарства.</w:t>
      </w:r>
    </w:p>
    <w:p w14:paraId="2E3B5B23" w14:textId="72273D37" w:rsidR="000C3296" w:rsidRDefault="000C3296" w:rsidP="00A650AE">
      <w:pPr>
        <w:pStyle w:val="ListParagraph"/>
        <w:numPr>
          <w:ilvl w:val="0"/>
          <w:numId w:val="5"/>
        </w:numPr>
        <w:jc w:val="both"/>
        <w:rPr>
          <w:rFonts w:ascii="Times New Roman" w:eastAsia="Times New Roman" w:hAnsi="Times New Roman" w:cs="Times New Roman"/>
          <w:noProof w:val="0"/>
          <w:sz w:val="24"/>
          <w:szCs w:val="24"/>
          <w:lang w:val="sr-Cyrl-RS" w:eastAsia="en-GB"/>
        </w:rPr>
      </w:pPr>
      <w:r w:rsidRPr="00787A69">
        <w:rPr>
          <w:rFonts w:ascii="Times New Roman" w:eastAsia="Times New Roman" w:hAnsi="Times New Roman" w:cs="Times New Roman"/>
          <w:b/>
          <w:noProof w:val="0"/>
          <w:sz w:val="24"/>
          <w:szCs w:val="24"/>
          <w:lang w:val="sr-Cyrl-RS" w:eastAsia="en-GB"/>
        </w:rPr>
        <w:t>Члан 8.</w:t>
      </w:r>
      <w:r w:rsidRPr="00787A69">
        <w:rPr>
          <w:rFonts w:ascii="Times New Roman" w:eastAsia="Times New Roman" w:hAnsi="Times New Roman" w:cs="Times New Roman"/>
          <w:noProof w:val="0"/>
          <w:sz w:val="24"/>
          <w:szCs w:val="24"/>
          <w:lang w:val="sr-Cyrl-RS" w:eastAsia="en-GB"/>
        </w:rPr>
        <w:t xml:space="preserve">  </w:t>
      </w:r>
      <w:r w:rsidRPr="00787A69">
        <w:rPr>
          <w:rFonts w:ascii="Times New Roman" w:eastAsia="Times New Roman" w:hAnsi="Times New Roman" w:cs="Times New Roman"/>
          <w:b/>
          <w:noProof w:val="0"/>
          <w:sz w:val="24"/>
          <w:szCs w:val="24"/>
          <w:lang w:val="sr-Cyrl-RS" w:eastAsia="en-GB"/>
        </w:rPr>
        <w:t xml:space="preserve">став 3. </w:t>
      </w:r>
      <w:r w:rsidRPr="00787A69">
        <w:rPr>
          <w:rFonts w:ascii="Times New Roman" w:eastAsia="Times New Roman" w:hAnsi="Times New Roman" w:cs="Times New Roman"/>
          <w:noProof w:val="0"/>
          <w:sz w:val="24"/>
          <w:szCs w:val="24"/>
          <w:lang w:val="sr-Cyrl-RS" w:eastAsia="en-GB"/>
        </w:rPr>
        <w:t>је прецизиран у смислу да поред малолетног практиканта, у говор о радној пракси потписује и његов родитељ, усвојилац или старатељ, на предлог БОШ и КОМС.</w:t>
      </w:r>
    </w:p>
    <w:p w14:paraId="66645BA4" w14:textId="6D8F2C32" w:rsidR="006175DC" w:rsidRPr="00787A69" w:rsidRDefault="006175DC" w:rsidP="00A650AE">
      <w:pPr>
        <w:pStyle w:val="ListParagraph"/>
        <w:numPr>
          <w:ilvl w:val="0"/>
          <w:numId w:val="5"/>
        </w:numPr>
        <w:jc w:val="both"/>
        <w:rPr>
          <w:rFonts w:ascii="Times New Roman" w:eastAsia="Times New Roman" w:hAnsi="Times New Roman" w:cs="Times New Roman"/>
          <w:noProof w:val="0"/>
          <w:sz w:val="24"/>
          <w:szCs w:val="24"/>
          <w:lang w:val="sr-Cyrl-RS" w:eastAsia="en-GB"/>
        </w:rPr>
      </w:pPr>
      <w:r>
        <w:rPr>
          <w:rFonts w:ascii="Times New Roman" w:eastAsia="Times New Roman" w:hAnsi="Times New Roman" w:cs="Times New Roman"/>
          <w:b/>
          <w:noProof w:val="0"/>
          <w:sz w:val="24"/>
          <w:szCs w:val="24"/>
          <w:lang w:val="sr-Cyrl-RS" w:eastAsia="en-GB"/>
        </w:rPr>
        <w:t>Члан 11.</w:t>
      </w:r>
      <w:r>
        <w:rPr>
          <w:rFonts w:ascii="Times New Roman" w:eastAsia="Times New Roman" w:hAnsi="Times New Roman" w:cs="Times New Roman"/>
          <w:noProof w:val="0"/>
          <w:sz w:val="24"/>
          <w:szCs w:val="24"/>
          <w:lang w:val="sr-Cyrl-RS" w:eastAsia="en-GB"/>
        </w:rPr>
        <w:t xml:space="preserve"> </w:t>
      </w:r>
      <w:r w:rsidRPr="006175DC">
        <w:rPr>
          <w:rFonts w:ascii="Times New Roman" w:eastAsia="Times New Roman" w:hAnsi="Times New Roman" w:cs="Times New Roman"/>
          <w:b/>
          <w:noProof w:val="0"/>
          <w:sz w:val="24"/>
          <w:szCs w:val="24"/>
          <w:lang w:val="sr-Cyrl-RS" w:eastAsia="en-GB"/>
        </w:rPr>
        <w:t>став 6.</w:t>
      </w:r>
      <w:r>
        <w:rPr>
          <w:rFonts w:ascii="Times New Roman" w:eastAsia="Times New Roman" w:hAnsi="Times New Roman" w:cs="Times New Roman"/>
          <w:noProof w:val="0"/>
          <w:sz w:val="24"/>
          <w:szCs w:val="24"/>
          <w:lang w:val="sr-Cyrl-RS" w:eastAsia="en-GB"/>
        </w:rPr>
        <w:t xml:space="preserve"> прецизиран тако да уместо речи: „ангажовање“ стоји „радно ангажовање“, на предлог ССИ</w:t>
      </w:r>
    </w:p>
    <w:p w14:paraId="45B60C24" w14:textId="70069927" w:rsidR="00660D49" w:rsidRPr="00787A69" w:rsidRDefault="00660D49" w:rsidP="00A650AE">
      <w:pPr>
        <w:pStyle w:val="ListParagraph"/>
        <w:numPr>
          <w:ilvl w:val="0"/>
          <w:numId w:val="5"/>
        </w:numPr>
        <w:jc w:val="both"/>
        <w:rPr>
          <w:rFonts w:ascii="Times New Roman" w:eastAsia="Times New Roman" w:hAnsi="Times New Roman" w:cs="Times New Roman"/>
          <w:noProof w:val="0"/>
          <w:sz w:val="24"/>
          <w:szCs w:val="24"/>
          <w:lang w:val="sr-Cyrl-RS" w:eastAsia="en-GB"/>
        </w:rPr>
      </w:pPr>
      <w:r w:rsidRPr="00787A69">
        <w:rPr>
          <w:rFonts w:ascii="Times New Roman" w:eastAsia="Times New Roman" w:hAnsi="Times New Roman" w:cs="Times New Roman"/>
          <w:b/>
          <w:noProof w:val="0"/>
          <w:sz w:val="24"/>
          <w:szCs w:val="24"/>
          <w:lang w:val="sr-Cyrl-RS" w:eastAsia="en-GB"/>
        </w:rPr>
        <w:t xml:space="preserve">Члан 11. став 8. </w:t>
      </w:r>
      <w:r w:rsidRPr="00787A69">
        <w:rPr>
          <w:rFonts w:ascii="Times New Roman" w:eastAsia="Times New Roman" w:hAnsi="Times New Roman" w:cs="Times New Roman"/>
          <w:noProof w:val="0"/>
          <w:sz w:val="24"/>
          <w:szCs w:val="24"/>
          <w:lang w:val="sr-Cyrl-RS" w:eastAsia="en-GB"/>
        </w:rPr>
        <w:t>допуњен је тако да</w:t>
      </w:r>
      <w:r w:rsidRPr="00787A69">
        <w:rPr>
          <w:rFonts w:ascii="Times New Roman" w:hAnsi="Times New Roman" w:cs="Times New Roman"/>
          <w:noProof w:val="0"/>
          <w:sz w:val="20"/>
          <w:szCs w:val="20"/>
          <w:lang w:val="sr-Cyrl-RS"/>
        </w:rPr>
        <w:t xml:space="preserve"> </w:t>
      </w:r>
      <w:r w:rsidRPr="00787A69">
        <w:rPr>
          <w:rFonts w:ascii="Times New Roman" w:eastAsia="Times New Roman" w:hAnsi="Times New Roman" w:cs="Times New Roman"/>
          <w:noProof w:val="0"/>
          <w:sz w:val="24"/>
          <w:szCs w:val="24"/>
          <w:lang w:val="sr-Cyrl-RS" w:eastAsia="en-GB"/>
        </w:rPr>
        <w:t xml:space="preserve">послодавац који заснује радни однос са практикантом, </w:t>
      </w:r>
      <w:r w:rsidR="00AB56D5" w:rsidRPr="00787A69">
        <w:rPr>
          <w:rFonts w:ascii="Times New Roman" w:eastAsia="Times New Roman" w:hAnsi="Times New Roman" w:cs="Times New Roman"/>
          <w:noProof w:val="0"/>
          <w:sz w:val="24"/>
          <w:szCs w:val="24"/>
          <w:lang w:val="sr-Cyrl-RS" w:eastAsia="en-GB"/>
        </w:rPr>
        <w:t xml:space="preserve">може у </w:t>
      </w:r>
      <w:r w:rsidRPr="00787A69">
        <w:rPr>
          <w:rFonts w:ascii="Times New Roman" w:eastAsia="Times New Roman" w:hAnsi="Times New Roman" w:cs="Times New Roman"/>
          <w:noProof w:val="0"/>
          <w:sz w:val="24"/>
          <w:szCs w:val="24"/>
          <w:lang w:val="sr-Cyrl-RS" w:eastAsia="en-GB"/>
        </w:rPr>
        <w:t>наредна три месеца</w:t>
      </w:r>
      <w:r w:rsidR="00AB56D5" w:rsidRPr="00787A69">
        <w:rPr>
          <w:rFonts w:ascii="Times New Roman" w:eastAsia="Times New Roman" w:hAnsi="Times New Roman" w:cs="Times New Roman"/>
          <w:noProof w:val="0"/>
          <w:sz w:val="24"/>
          <w:szCs w:val="24"/>
          <w:lang w:val="sr-Cyrl-RS" w:eastAsia="en-GB"/>
        </w:rPr>
        <w:t>, без ограничења, да прими</w:t>
      </w:r>
      <w:r w:rsidRPr="00787A69">
        <w:rPr>
          <w:rFonts w:ascii="Times New Roman" w:eastAsia="Times New Roman" w:hAnsi="Times New Roman" w:cs="Times New Roman"/>
          <w:noProof w:val="0"/>
          <w:sz w:val="24"/>
          <w:szCs w:val="24"/>
          <w:lang w:val="sr-Cyrl-RS" w:eastAsia="en-GB"/>
        </w:rPr>
        <w:t xml:space="preserve"> новог практиканта, што представља уједно и афирмативну меру за запошљавање практиканата. Тиме је прихваћен предлог НСЗ</w:t>
      </w:r>
      <w:r w:rsidR="00AB56D5" w:rsidRPr="00787A69">
        <w:rPr>
          <w:rFonts w:ascii="Times New Roman" w:eastAsia="Times New Roman" w:hAnsi="Times New Roman" w:cs="Times New Roman"/>
          <w:noProof w:val="0"/>
          <w:sz w:val="24"/>
          <w:szCs w:val="24"/>
          <w:lang w:val="sr-Cyrl-RS" w:eastAsia="en-GB"/>
        </w:rPr>
        <w:t>.</w:t>
      </w:r>
    </w:p>
    <w:p w14:paraId="6D60899E" w14:textId="46B8C8ED" w:rsidR="00660D49" w:rsidRPr="00787A69" w:rsidRDefault="00660D49" w:rsidP="00A650AE">
      <w:pPr>
        <w:pStyle w:val="ListParagraph"/>
        <w:numPr>
          <w:ilvl w:val="0"/>
          <w:numId w:val="5"/>
        </w:numPr>
        <w:jc w:val="both"/>
        <w:rPr>
          <w:rFonts w:ascii="Times New Roman" w:eastAsia="Times New Roman" w:hAnsi="Times New Roman" w:cs="Times New Roman"/>
          <w:noProof w:val="0"/>
          <w:sz w:val="24"/>
          <w:szCs w:val="24"/>
          <w:lang w:val="sr-Cyrl-RS" w:eastAsia="en-GB"/>
        </w:rPr>
      </w:pPr>
      <w:r w:rsidRPr="00787A69">
        <w:rPr>
          <w:rFonts w:ascii="Times New Roman" w:eastAsia="Times New Roman" w:hAnsi="Times New Roman" w:cs="Times New Roman"/>
          <w:b/>
          <w:noProof w:val="0"/>
          <w:sz w:val="24"/>
          <w:szCs w:val="24"/>
          <w:lang w:val="sr-Cyrl-RS" w:eastAsia="en-GB"/>
        </w:rPr>
        <w:t xml:space="preserve">Члан 14. </w:t>
      </w:r>
      <w:r w:rsidRPr="00787A69">
        <w:rPr>
          <w:rFonts w:ascii="Times New Roman" w:eastAsia="Times New Roman" w:hAnsi="Times New Roman" w:cs="Times New Roman"/>
          <w:noProof w:val="0"/>
          <w:sz w:val="24"/>
          <w:szCs w:val="24"/>
          <w:lang w:val="sr-Cyrl-RS" w:eastAsia="en-GB"/>
        </w:rPr>
        <w:t xml:space="preserve">допуњен је новим ставом према коме ментор може да буде и непосредно </w:t>
      </w:r>
      <w:r w:rsidRPr="00787A69">
        <w:rPr>
          <w:rFonts w:ascii="Times New Roman" w:eastAsia="Times New Roman" w:hAnsi="Times New Roman" w:cs="Times New Roman"/>
          <w:bCs/>
          <w:noProof w:val="0"/>
          <w:sz w:val="24"/>
          <w:szCs w:val="24"/>
          <w:lang w:val="sr-Cyrl-RS" w:eastAsia="en-GB"/>
        </w:rPr>
        <w:t>послодавац – предузетник који испуњава услове за ментора, ако нема одговарајућег запосленог. Овим се истовремено врши усаглашавање са одредбом члана 12. Нацрта закона</w:t>
      </w:r>
      <w:r w:rsidR="00AB56D5" w:rsidRPr="00787A69">
        <w:rPr>
          <w:rFonts w:ascii="Times New Roman" w:eastAsia="Times New Roman" w:hAnsi="Times New Roman" w:cs="Times New Roman"/>
          <w:bCs/>
          <w:noProof w:val="0"/>
          <w:sz w:val="24"/>
          <w:szCs w:val="24"/>
          <w:lang w:val="sr-Cyrl-RS" w:eastAsia="en-GB"/>
        </w:rPr>
        <w:t xml:space="preserve">. Овим је прихваћена иницијатива Новосадског омладинског форума. </w:t>
      </w:r>
    </w:p>
    <w:p w14:paraId="1228A262" w14:textId="169B342B" w:rsidR="007C6D2A" w:rsidRPr="00787A69" w:rsidRDefault="007C6D2A" w:rsidP="00A650AE">
      <w:pPr>
        <w:pStyle w:val="ListParagraph"/>
        <w:numPr>
          <w:ilvl w:val="0"/>
          <w:numId w:val="5"/>
        </w:numPr>
        <w:jc w:val="both"/>
        <w:rPr>
          <w:rFonts w:ascii="Times New Roman" w:eastAsia="Times New Roman" w:hAnsi="Times New Roman" w:cs="Times New Roman"/>
          <w:noProof w:val="0"/>
          <w:sz w:val="24"/>
          <w:szCs w:val="24"/>
          <w:lang w:val="sr-Cyrl-RS" w:eastAsia="en-GB"/>
        </w:rPr>
      </w:pPr>
      <w:r w:rsidRPr="00787A69">
        <w:rPr>
          <w:rFonts w:ascii="Times New Roman" w:eastAsia="Times New Roman" w:hAnsi="Times New Roman" w:cs="Times New Roman"/>
          <w:b/>
          <w:noProof w:val="0"/>
          <w:sz w:val="24"/>
          <w:szCs w:val="24"/>
          <w:lang w:val="sr-Cyrl-RS" w:eastAsia="en-GB"/>
        </w:rPr>
        <w:t>Члан 25.</w:t>
      </w:r>
      <w:r w:rsidRPr="00787A69">
        <w:rPr>
          <w:rFonts w:ascii="Times New Roman" w:eastAsia="Times New Roman" w:hAnsi="Times New Roman" w:cs="Times New Roman"/>
          <w:noProof w:val="0"/>
          <w:sz w:val="24"/>
          <w:szCs w:val="24"/>
          <w:lang w:val="sr-Cyrl-RS" w:eastAsia="en-GB"/>
        </w:rPr>
        <w:t xml:space="preserve"> – повећан је најнижи износ новчане </w:t>
      </w:r>
      <w:r w:rsidR="00787A69" w:rsidRPr="00787A69">
        <w:rPr>
          <w:rFonts w:ascii="Times New Roman" w:eastAsia="Times New Roman" w:hAnsi="Times New Roman" w:cs="Times New Roman"/>
          <w:noProof w:val="0"/>
          <w:sz w:val="24"/>
          <w:szCs w:val="24"/>
          <w:lang w:val="sr-Cyrl-RS" w:eastAsia="en-GB"/>
        </w:rPr>
        <w:t>накнаде</w:t>
      </w:r>
      <w:r w:rsidRPr="00787A69">
        <w:rPr>
          <w:rFonts w:ascii="Times New Roman" w:eastAsia="Times New Roman" w:hAnsi="Times New Roman" w:cs="Times New Roman"/>
          <w:noProof w:val="0"/>
          <w:sz w:val="24"/>
          <w:szCs w:val="24"/>
          <w:lang w:val="sr-Cyrl-RS" w:eastAsia="en-GB"/>
        </w:rPr>
        <w:t xml:space="preserve"> за практиканта са 2/3 минималне зараде на 70% минималне зараде. Овим се изашло у сусрет захтевима више </w:t>
      </w:r>
      <w:r w:rsidR="00787A69" w:rsidRPr="00787A69">
        <w:rPr>
          <w:rFonts w:ascii="Times New Roman" w:eastAsia="Times New Roman" w:hAnsi="Times New Roman" w:cs="Times New Roman"/>
          <w:noProof w:val="0"/>
          <w:sz w:val="24"/>
          <w:szCs w:val="24"/>
          <w:lang w:val="sr-Cyrl-RS" w:eastAsia="en-GB"/>
        </w:rPr>
        <w:t>заинтересованих</w:t>
      </w:r>
      <w:r w:rsidRPr="00787A69">
        <w:rPr>
          <w:rFonts w:ascii="Times New Roman" w:eastAsia="Times New Roman" w:hAnsi="Times New Roman" w:cs="Times New Roman"/>
          <w:noProof w:val="0"/>
          <w:sz w:val="24"/>
          <w:szCs w:val="24"/>
          <w:lang w:val="sr-Cyrl-RS" w:eastAsia="en-GB"/>
        </w:rPr>
        <w:t xml:space="preserve"> страна (КОМС, ИАСТЕ Србија,</w:t>
      </w:r>
      <w:r w:rsidR="00AB56D5" w:rsidRPr="00787A69">
        <w:rPr>
          <w:rFonts w:ascii="Times New Roman" w:eastAsia="Times New Roman" w:hAnsi="Times New Roman" w:cs="Times New Roman"/>
          <w:noProof w:val="0"/>
          <w:sz w:val="24"/>
          <w:szCs w:val="24"/>
          <w:lang w:val="sr-Cyrl-RS" w:eastAsia="en-GB"/>
        </w:rPr>
        <w:t xml:space="preserve"> БОШ,</w:t>
      </w:r>
      <w:r w:rsidRPr="00787A69">
        <w:rPr>
          <w:rFonts w:ascii="Times New Roman" w:eastAsia="Times New Roman" w:hAnsi="Times New Roman" w:cs="Times New Roman"/>
          <w:noProof w:val="0"/>
          <w:sz w:val="24"/>
          <w:szCs w:val="24"/>
          <w:lang w:val="sr-Cyrl-RS" w:eastAsia="en-GB"/>
        </w:rPr>
        <w:t xml:space="preserve"> онлајн учесници јавне расправе)</w:t>
      </w:r>
    </w:p>
    <w:p w14:paraId="1330765D" w14:textId="06193517" w:rsidR="00660D49" w:rsidRPr="00787A69" w:rsidRDefault="007C6D2A" w:rsidP="007C6D2A">
      <w:pPr>
        <w:pStyle w:val="ListParagraph"/>
        <w:numPr>
          <w:ilvl w:val="0"/>
          <w:numId w:val="5"/>
        </w:numPr>
        <w:jc w:val="both"/>
        <w:rPr>
          <w:rFonts w:ascii="Times New Roman" w:eastAsia="Times New Roman" w:hAnsi="Times New Roman" w:cs="Times New Roman"/>
          <w:noProof w:val="0"/>
          <w:sz w:val="24"/>
          <w:szCs w:val="24"/>
          <w:lang w:val="sr-Cyrl-RS" w:eastAsia="en-GB"/>
        </w:rPr>
      </w:pPr>
      <w:r w:rsidRPr="00787A69">
        <w:rPr>
          <w:rFonts w:ascii="Times New Roman" w:eastAsia="Times New Roman" w:hAnsi="Times New Roman" w:cs="Times New Roman"/>
          <w:b/>
          <w:noProof w:val="0"/>
          <w:sz w:val="24"/>
          <w:szCs w:val="24"/>
          <w:lang w:val="sr-Cyrl-RS" w:eastAsia="en-GB"/>
        </w:rPr>
        <w:t>Члан 28.</w:t>
      </w:r>
      <w:r w:rsidR="00AB56D5" w:rsidRPr="00787A69">
        <w:rPr>
          <w:rFonts w:ascii="Times New Roman" w:eastAsia="Times New Roman" w:hAnsi="Times New Roman" w:cs="Times New Roman"/>
          <w:noProof w:val="0"/>
          <w:sz w:val="24"/>
          <w:szCs w:val="24"/>
          <w:lang w:val="sr-Cyrl-RS" w:eastAsia="en-GB"/>
        </w:rPr>
        <w:t xml:space="preserve"> -  допуњен је </w:t>
      </w:r>
      <w:r w:rsidR="00787A69" w:rsidRPr="00787A69">
        <w:rPr>
          <w:rFonts w:ascii="Times New Roman" w:eastAsia="Times New Roman" w:hAnsi="Times New Roman" w:cs="Times New Roman"/>
          <w:noProof w:val="0"/>
          <w:sz w:val="24"/>
          <w:szCs w:val="24"/>
          <w:lang w:val="sr-Cyrl-RS" w:eastAsia="en-GB"/>
        </w:rPr>
        <w:t>одредбама</w:t>
      </w:r>
      <w:r w:rsidR="00AB56D5" w:rsidRPr="00787A69">
        <w:rPr>
          <w:rFonts w:ascii="Times New Roman" w:eastAsia="Times New Roman" w:hAnsi="Times New Roman" w:cs="Times New Roman"/>
          <w:noProof w:val="0"/>
          <w:sz w:val="24"/>
          <w:szCs w:val="24"/>
          <w:lang w:val="sr-Cyrl-RS" w:eastAsia="en-GB"/>
        </w:rPr>
        <w:t xml:space="preserve"> о задржавању и несметаном остваривању права незапослених преко Националне службе за запошљавање, као и права студената </w:t>
      </w:r>
      <w:r w:rsidR="00AB56D5" w:rsidRPr="00787A69">
        <w:rPr>
          <w:rFonts w:ascii="Times New Roman" w:eastAsia="Times New Roman" w:hAnsi="Times New Roman" w:cs="Times New Roman"/>
          <w:noProof w:val="0"/>
          <w:sz w:val="24"/>
          <w:szCs w:val="24"/>
          <w:lang w:val="sr-Cyrl-RS" w:eastAsia="en-GB"/>
        </w:rPr>
        <w:lastRenderedPageBreak/>
        <w:t xml:space="preserve">остваривање и стицање стипендије. Овим су прихваћени </w:t>
      </w:r>
      <w:r w:rsidR="00787A69" w:rsidRPr="00787A69">
        <w:rPr>
          <w:rFonts w:ascii="Times New Roman" w:eastAsia="Times New Roman" w:hAnsi="Times New Roman" w:cs="Times New Roman"/>
          <w:noProof w:val="0"/>
          <w:sz w:val="24"/>
          <w:szCs w:val="24"/>
          <w:lang w:val="sr-Cyrl-RS" w:eastAsia="en-GB"/>
        </w:rPr>
        <w:t>предлози</w:t>
      </w:r>
      <w:r w:rsidR="00AB56D5" w:rsidRPr="00787A69">
        <w:rPr>
          <w:rFonts w:ascii="Times New Roman" w:eastAsia="Times New Roman" w:hAnsi="Times New Roman" w:cs="Times New Roman"/>
          <w:noProof w:val="0"/>
          <w:sz w:val="24"/>
          <w:szCs w:val="24"/>
          <w:lang w:val="sr-Cyrl-RS" w:eastAsia="en-GB"/>
        </w:rPr>
        <w:t xml:space="preserve"> </w:t>
      </w:r>
      <w:r w:rsidR="00787A69" w:rsidRPr="00787A69">
        <w:rPr>
          <w:rFonts w:ascii="Times New Roman" w:eastAsia="Times New Roman" w:hAnsi="Times New Roman" w:cs="Times New Roman"/>
          <w:noProof w:val="0"/>
          <w:sz w:val="24"/>
          <w:szCs w:val="24"/>
          <w:lang w:val="sr-Cyrl-RS" w:eastAsia="en-GB"/>
        </w:rPr>
        <w:t>КОМС, што представља још једну од</w:t>
      </w:r>
      <w:r w:rsidR="00F840E5" w:rsidRPr="00787A69">
        <w:rPr>
          <w:rFonts w:ascii="Times New Roman" w:eastAsia="Times New Roman" w:hAnsi="Times New Roman" w:cs="Times New Roman"/>
          <w:noProof w:val="0"/>
          <w:sz w:val="24"/>
          <w:szCs w:val="24"/>
          <w:lang w:val="sr-Cyrl-RS" w:eastAsia="en-GB"/>
        </w:rPr>
        <w:t xml:space="preserve"> подстицајних мера за веће у</w:t>
      </w:r>
      <w:r w:rsidR="00787A69" w:rsidRPr="00787A69">
        <w:rPr>
          <w:rFonts w:ascii="Times New Roman" w:eastAsia="Times New Roman" w:hAnsi="Times New Roman" w:cs="Times New Roman"/>
          <w:noProof w:val="0"/>
          <w:sz w:val="24"/>
          <w:szCs w:val="24"/>
          <w:lang w:val="sr-Cyrl-RS" w:eastAsia="en-GB"/>
        </w:rPr>
        <w:t>кључивање</w:t>
      </w:r>
      <w:r w:rsidR="00F840E5" w:rsidRPr="00787A69">
        <w:rPr>
          <w:rFonts w:ascii="Times New Roman" w:eastAsia="Times New Roman" w:hAnsi="Times New Roman" w:cs="Times New Roman"/>
          <w:noProof w:val="0"/>
          <w:sz w:val="24"/>
          <w:szCs w:val="24"/>
          <w:lang w:val="sr-Cyrl-RS" w:eastAsia="en-GB"/>
        </w:rPr>
        <w:t xml:space="preserve"> незапослених </w:t>
      </w:r>
      <w:r w:rsidR="00787A69" w:rsidRPr="00787A69">
        <w:rPr>
          <w:rFonts w:ascii="Times New Roman" w:eastAsia="Times New Roman" w:hAnsi="Times New Roman" w:cs="Times New Roman"/>
          <w:noProof w:val="0"/>
          <w:sz w:val="24"/>
          <w:szCs w:val="24"/>
          <w:lang w:val="sr-Cyrl-RS" w:eastAsia="en-GB"/>
        </w:rPr>
        <w:t xml:space="preserve">и студената </w:t>
      </w:r>
      <w:r w:rsidR="00F840E5" w:rsidRPr="00787A69">
        <w:rPr>
          <w:rFonts w:ascii="Times New Roman" w:eastAsia="Times New Roman" w:hAnsi="Times New Roman" w:cs="Times New Roman"/>
          <w:noProof w:val="0"/>
          <w:sz w:val="24"/>
          <w:szCs w:val="24"/>
          <w:lang w:val="sr-Cyrl-RS" w:eastAsia="en-GB"/>
        </w:rPr>
        <w:t>у радне праксе.</w:t>
      </w:r>
    </w:p>
    <w:p w14:paraId="3754F565" w14:textId="43D47009" w:rsidR="00F840E5" w:rsidRDefault="00F840E5" w:rsidP="007C6D2A">
      <w:pPr>
        <w:pStyle w:val="ListParagraph"/>
        <w:numPr>
          <w:ilvl w:val="0"/>
          <w:numId w:val="5"/>
        </w:numPr>
        <w:jc w:val="both"/>
        <w:rPr>
          <w:rFonts w:ascii="Times New Roman" w:eastAsia="Times New Roman" w:hAnsi="Times New Roman" w:cs="Times New Roman"/>
          <w:noProof w:val="0"/>
          <w:sz w:val="24"/>
          <w:szCs w:val="24"/>
          <w:lang w:val="sr-Cyrl-RS" w:eastAsia="en-GB"/>
        </w:rPr>
      </w:pPr>
      <w:r w:rsidRPr="00787A69">
        <w:rPr>
          <w:rFonts w:ascii="Times New Roman" w:eastAsia="Times New Roman" w:hAnsi="Times New Roman" w:cs="Times New Roman"/>
          <w:b/>
          <w:noProof w:val="0"/>
          <w:sz w:val="24"/>
          <w:szCs w:val="24"/>
          <w:lang w:val="sr-Cyrl-RS" w:eastAsia="en-GB"/>
        </w:rPr>
        <w:t>Члан 33.</w:t>
      </w:r>
      <w:r w:rsidRPr="00787A69">
        <w:rPr>
          <w:rFonts w:ascii="Times New Roman" w:eastAsia="Times New Roman" w:hAnsi="Times New Roman" w:cs="Times New Roman"/>
          <w:noProof w:val="0"/>
          <w:sz w:val="24"/>
          <w:szCs w:val="24"/>
          <w:lang w:val="sr-Cyrl-RS" w:eastAsia="en-GB"/>
        </w:rPr>
        <w:t xml:space="preserve"> – прецизиран тако да послодавац плаћа доприносе и порез за практиканта а не практиканту, чиме се врши усклађивање са релевантним прописима о порезу и доприносима. Овим је прихваћен предлог Министарства финансија.</w:t>
      </w:r>
    </w:p>
    <w:p w14:paraId="47DAEA3A" w14:textId="1EEDDACC" w:rsidR="00787A69" w:rsidRPr="00787A69" w:rsidRDefault="00787A69" w:rsidP="007C6D2A">
      <w:pPr>
        <w:pStyle w:val="ListParagraph"/>
        <w:numPr>
          <w:ilvl w:val="0"/>
          <w:numId w:val="5"/>
        </w:numPr>
        <w:jc w:val="both"/>
        <w:rPr>
          <w:rFonts w:ascii="Times New Roman" w:eastAsia="Times New Roman" w:hAnsi="Times New Roman" w:cs="Times New Roman"/>
          <w:b/>
          <w:noProof w:val="0"/>
          <w:sz w:val="24"/>
          <w:szCs w:val="24"/>
          <w:lang w:val="sr-Cyrl-RS" w:eastAsia="en-GB"/>
        </w:rPr>
      </w:pPr>
      <w:r w:rsidRPr="00787A69">
        <w:rPr>
          <w:rFonts w:ascii="Times New Roman" w:eastAsia="Times New Roman" w:hAnsi="Times New Roman" w:cs="Times New Roman"/>
          <w:b/>
          <w:noProof w:val="0"/>
          <w:sz w:val="24"/>
          <w:szCs w:val="24"/>
          <w:lang w:val="sr-Cyrl-RS" w:eastAsia="en-GB"/>
        </w:rPr>
        <w:t>Члан 40</w:t>
      </w:r>
      <w:r>
        <w:rPr>
          <w:rFonts w:ascii="Times New Roman" w:eastAsia="Times New Roman" w:hAnsi="Times New Roman" w:cs="Times New Roman"/>
          <w:b/>
          <w:noProof w:val="0"/>
          <w:sz w:val="24"/>
          <w:szCs w:val="24"/>
          <w:lang w:val="sr-Cyrl-RS" w:eastAsia="en-GB"/>
        </w:rPr>
        <w:t xml:space="preserve"> – </w:t>
      </w:r>
      <w:r>
        <w:rPr>
          <w:rFonts w:ascii="Times New Roman" w:eastAsia="Times New Roman" w:hAnsi="Times New Roman" w:cs="Times New Roman"/>
          <w:noProof w:val="0"/>
          <w:sz w:val="24"/>
          <w:szCs w:val="24"/>
          <w:lang w:val="sr-Cyrl-RS" w:eastAsia="en-GB"/>
        </w:rPr>
        <w:t xml:space="preserve">овај члан и Образац потврде (Образац2) допуњени су, тако да се поред занимања додаје и степен и врста стручне спреме, као и да се поред вештина дода податак о стеченом радном искуству у току радне праксе. Овим је прихваћен предлог представника Министарства државне управе и локалне самоуправе са састанка Радне групе после одржане јавне расправе. </w:t>
      </w:r>
    </w:p>
    <w:p w14:paraId="47561AD0" w14:textId="5439DC84" w:rsidR="00F840E5" w:rsidRPr="00787A69" w:rsidRDefault="00F840E5" w:rsidP="007C6D2A">
      <w:pPr>
        <w:pStyle w:val="ListParagraph"/>
        <w:numPr>
          <w:ilvl w:val="0"/>
          <w:numId w:val="5"/>
        </w:numPr>
        <w:jc w:val="both"/>
        <w:rPr>
          <w:rFonts w:ascii="Times New Roman" w:eastAsia="Times New Roman" w:hAnsi="Times New Roman" w:cs="Times New Roman"/>
          <w:noProof w:val="0"/>
          <w:sz w:val="24"/>
          <w:szCs w:val="24"/>
          <w:lang w:val="sr-Cyrl-RS" w:eastAsia="en-GB"/>
        </w:rPr>
      </w:pPr>
      <w:r w:rsidRPr="00787A69">
        <w:rPr>
          <w:rFonts w:ascii="Times New Roman" w:eastAsia="Times New Roman" w:hAnsi="Times New Roman" w:cs="Times New Roman"/>
          <w:b/>
          <w:noProof w:val="0"/>
          <w:sz w:val="24"/>
          <w:szCs w:val="24"/>
          <w:lang w:val="sr-Cyrl-RS" w:eastAsia="en-GB"/>
        </w:rPr>
        <w:t>Члан 42.</w:t>
      </w:r>
      <w:r w:rsidRPr="00787A69">
        <w:rPr>
          <w:rFonts w:ascii="Times New Roman" w:eastAsia="Times New Roman" w:hAnsi="Times New Roman" w:cs="Times New Roman"/>
          <w:noProof w:val="0"/>
          <w:sz w:val="24"/>
          <w:szCs w:val="24"/>
          <w:lang w:val="sr-Cyrl-RS" w:eastAsia="en-GB"/>
        </w:rPr>
        <w:t xml:space="preserve"> – продужен је рок за подношење тужбе суду са 15 на 30 дана, чиме је практиканту остављено више времена за покретање екстерне заштите својих права. Овим је прихваћен предлог УНИЦЕФ-а</w:t>
      </w:r>
      <w:r w:rsidR="00787A69">
        <w:rPr>
          <w:rFonts w:ascii="Times New Roman" w:eastAsia="Times New Roman" w:hAnsi="Times New Roman" w:cs="Times New Roman"/>
          <w:noProof w:val="0"/>
          <w:sz w:val="24"/>
          <w:szCs w:val="24"/>
          <w:lang w:val="sr-Cyrl-RS" w:eastAsia="en-GB"/>
        </w:rPr>
        <w:t>, чиме се обезбеђује повољнија заштита практиканата</w:t>
      </w:r>
      <w:r w:rsidRPr="00787A69">
        <w:rPr>
          <w:rFonts w:ascii="Times New Roman" w:eastAsia="Times New Roman" w:hAnsi="Times New Roman" w:cs="Times New Roman"/>
          <w:noProof w:val="0"/>
          <w:sz w:val="24"/>
          <w:szCs w:val="24"/>
          <w:lang w:val="sr-Cyrl-RS" w:eastAsia="en-GB"/>
        </w:rPr>
        <w:t>.</w:t>
      </w:r>
    </w:p>
    <w:p w14:paraId="36F2C29F" w14:textId="77777777" w:rsidR="002227CD" w:rsidRPr="00787A69" w:rsidRDefault="002227CD" w:rsidP="004F2A67">
      <w:pPr>
        <w:spacing w:after="0" w:line="240" w:lineRule="auto"/>
        <w:jc w:val="both"/>
        <w:rPr>
          <w:rFonts w:ascii="Times New Roman" w:eastAsia="Times New Roman" w:hAnsi="Times New Roman" w:cs="Times New Roman"/>
          <w:noProof w:val="0"/>
          <w:sz w:val="24"/>
          <w:szCs w:val="24"/>
          <w:lang w:val="sr-Cyrl-RS"/>
        </w:rPr>
      </w:pPr>
    </w:p>
    <w:p w14:paraId="1A212521" w14:textId="77777777" w:rsidR="002227CD" w:rsidRPr="00787A69" w:rsidRDefault="002227CD" w:rsidP="004F2A67">
      <w:pPr>
        <w:numPr>
          <w:ilvl w:val="0"/>
          <w:numId w:val="2"/>
        </w:numPr>
        <w:spacing w:after="0" w:line="240" w:lineRule="auto"/>
        <w:jc w:val="both"/>
        <w:rPr>
          <w:rFonts w:ascii="Times New Roman" w:eastAsia="Times New Roman" w:hAnsi="Times New Roman" w:cs="Times New Roman"/>
          <w:noProof w:val="0"/>
          <w:sz w:val="24"/>
          <w:szCs w:val="24"/>
          <w:lang w:val="sr-Cyrl-RS"/>
        </w:rPr>
      </w:pPr>
      <w:r w:rsidRPr="00787A69">
        <w:rPr>
          <w:rFonts w:ascii="Times New Roman" w:eastAsia="Times New Roman" w:hAnsi="Times New Roman" w:cs="Times New Roman"/>
          <w:b/>
          <w:noProof w:val="0"/>
          <w:sz w:val="24"/>
          <w:szCs w:val="24"/>
          <w:lang w:val="sr-Cyrl-RS"/>
        </w:rPr>
        <w:t>Предлози учесника јавне расправе око којих није постигнута сагласност:</w:t>
      </w:r>
    </w:p>
    <w:p w14:paraId="049A34E4" w14:textId="77777777" w:rsidR="002227CD" w:rsidRPr="00787A69" w:rsidRDefault="002227CD" w:rsidP="004F2A67">
      <w:pPr>
        <w:spacing w:after="0" w:line="240" w:lineRule="auto"/>
        <w:jc w:val="both"/>
        <w:rPr>
          <w:rFonts w:ascii="Times New Roman" w:eastAsia="Times New Roman" w:hAnsi="Times New Roman" w:cs="Times New Roman"/>
          <w:noProof w:val="0"/>
          <w:sz w:val="24"/>
          <w:szCs w:val="24"/>
          <w:lang w:val="sr-Cyrl-RS"/>
        </w:rPr>
      </w:pPr>
    </w:p>
    <w:p w14:paraId="3D7F1B6C" w14:textId="3BFE7A44" w:rsidR="000C3296" w:rsidRDefault="000C3296" w:rsidP="000C3296">
      <w:pPr>
        <w:numPr>
          <w:ilvl w:val="0"/>
          <w:numId w:val="5"/>
        </w:numPr>
        <w:spacing w:after="0" w:line="240" w:lineRule="auto"/>
        <w:jc w:val="both"/>
        <w:rPr>
          <w:rFonts w:ascii="Times New Roman" w:eastAsia="Times New Roman" w:hAnsi="Times New Roman" w:cs="Times New Roman"/>
          <w:noProof w:val="0"/>
          <w:sz w:val="24"/>
          <w:szCs w:val="24"/>
          <w:lang w:val="sr-Cyrl-RS" w:eastAsia="en-GB"/>
        </w:rPr>
      </w:pPr>
      <w:r w:rsidRPr="00787A69">
        <w:rPr>
          <w:rFonts w:ascii="Times New Roman" w:eastAsia="Times New Roman" w:hAnsi="Times New Roman" w:cs="Times New Roman"/>
          <w:b/>
          <w:noProof w:val="0"/>
          <w:sz w:val="24"/>
          <w:szCs w:val="24"/>
          <w:lang w:val="sr-Cyrl-RS" w:eastAsia="en-GB"/>
        </w:rPr>
        <w:t>У члану 4</w:t>
      </w:r>
      <w:r w:rsidRPr="00787A69">
        <w:rPr>
          <w:rFonts w:ascii="Times New Roman" w:eastAsia="Times New Roman" w:hAnsi="Times New Roman" w:cs="Times New Roman"/>
          <w:noProof w:val="0"/>
          <w:sz w:val="24"/>
          <w:szCs w:val="24"/>
          <w:lang w:val="sr-Cyrl-RS" w:eastAsia="en-GB"/>
        </w:rPr>
        <w:t xml:space="preserve">. </w:t>
      </w:r>
      <w:r w:rsidRPr="00787A69">
        <w:rPr>
          <w:rFonts w:ascii="Times New Roman" w:eastAsia="Times New Roman" w:hAnsi="Times New Roman" w:cs="Times New Roman"/>
          <w:b/>
          <w:noProof w:val="0"/>
          <w:sz w:val="24"/>
          <w:szCs w:val="24"/>
          <w:lang w:val="sr-Cyrl-RS" w:eastAsia="en-GB"/>
        </w:rPr>
        <w:t xml:space="preserve">став 1. </w:t>
      </w:r>
      <w:r w:rsidR="00905844" w:rsidRPr="00905844">
        <w:rPr>
          <w:rFonts w:ascii="Times New Roman" w:eastAsia="Times New Roman" w:hAnsi="Times New Roman" w:cs="Times New Roman"/>
          <w:noProof w:val="0"/>
          <w:sz w:val="24"/>
          <w:szCs w:val="24"/>
          <w:lang w:val="sr-Cyrl-RS" w:eastAsia="en-GB"/>
        </w:rPr>
        <w:t>да се ук</w:t>
      </w:r>
      <w:r w:rsidR="00905844">
        <w:rPr>
          <w:rFonts w:ascii="Times New Roman" w:eastAsia="Times New Roman" w:hAnsi="Times New Roman" w:cs="Times New Roman"/>
          <w:noProof w:val="0"/>
          <w:sz w:val="24"/>
          <w:szCs w:val="24"/>
          <w:lang w:val="sr-Cyrl-RS" w:eastAsia="en-GB"/>
        </w:rPr>
        <w:t>и</w:t>
      </w:r>
      <w:r w:rsidR="00905844" w:rsidRPr="00905844">
        <w:rPr>
          <w:rFonts w:ascii="Times New Roman" w:eastAsia="Times New Roman" w:hAnsi="Times New Roman" w:cs="Times New Roman"/>
          <w:noProof w:val="0"/>
          <w:sz w:val="24"/>
          <w:szCs w:val="24"/>
          <w:lang w:val="sr-Cyrl-RS" w:eastAsia="en-GB"/>
        </w:rPr>
        <w:t>не</w:t>
      </w:r>
      <w:r w:rsidRPr="00787A69">
        <w:rPr>
          <w:rFonts w:ascii="Times New Roman" w:eastAsia="Times New Roman" w:hAnsi="Times New Roman" w:cs="Times New Roman"/>
          <w:noProof w:val="0"/>
          <w:sz w:val="24"/>
          <w:szCs w:val="24"/>
          <w:lang w:val="sr-Cyrl-RS" w:eastAsia="en-GB"/>
        </w:rPr>
        <w:t xml:space="preserve"> старосна граница за примену овог закона на </w:t>
      </w:r>
      <w:r w:rsidR="00905844">
        <w:rPr>
          <w:rFonts w:ascii="Times New Roman" w:eastAsia="Times New Roman" w:hAnsi="Times New Roman" w:cs="Times New Roman"/>
          <w:noProof w:val="0"/>
          <w:sz w:val="24"/>
          <w:szCs w:val="24"/>
          <w:lang w:val="sr-Cyrl-RS" w:eastAsia="en-GB"/>
        </w:rPr>
        <w:t xml:space="preserve">предлог </w:t>
      </w:r>
      <w:r w:rsidRPr="00787A69">
        <w:rPr>
          <w:rFonts w:ascii="Times New Roman" w:eastAsia="Times New Roman" w:hAnsi="Times New Roman" w:cs="Times New Roman"/>
          <w:noProof w:val="0"/>
          <w:sz w:val="24"/>
          <w:szCs w:val="24"/>
          <w:lang w:val="sr-Cyrl-RS" w:eastAsia="en-GB"/>
        </w:rPr>
        <w:t>УНИЦЕФ, БОШ, НСЗ, Удружење ХАЈР</w:t>
      </w:r>
      <w:r w:rsidR="00905844">
        <w:rPr>
          <w:rFonts w:ascii="Times New Roman" w:eastAsia="Times New Roman" w:hAnsi="Times New Roman" w:cs="Times New Roman"/>
          <w:noProof w:val="0"/>
          <w:sz w:val="24"/>
          <w:szCs w:val="24"/>
          <w:lang w:val="sr-Cyrl-RS" w:eastAsia="en-GB"/>
        </w:rPr>
        <w:t>, УПС, из разлога што се у овом решењу руководило Препоруком ЕУ о квалитетном оквиру за спровођење пракси да се радне праксе односе искључиво на младе људе. Постојеће законско решење подржао је и КОМС.</w:t>
      </w:r>
    </w:p>
    <w:p w14:paraId="2F5F7145" w14:textId="2F83BD10" w:rsidR="00905844" w:rsidRDefault="0033401C" w:rsidP="000C3296">
      <w:pPr>
        <w:numPr>
          <w:ilvl w:val="0"/>
          <w:numId w:val="5"/>
        </w:numPr>
        <w:spacing w:after="0" w:line="240" w:lineRule="auto"/>
        <w:jc w:val="both"/>
        <w:rPr>
          <w:rFonts w:ascii="Times New Roman" w:eastAsia="Times New Roman" w:hAnsi="Times New Roman" w:cs="Times New Roman"/>
          <w:b/>
          <w:noProof w:val="0"/>
          <w:sz w:val="24"/>
          <w:szCs w:val="24"/>
          <w:lang w:val="sr-Cyrl-RS" w:eastAsia="en-GB"/>
        </w:rPr>
      </w:pPr>
      <w:r>
        <w:rPr>
          <w:rFonts w:ascii="Times New Roman" w:eastAsia="Times New Roman" w:hAnsi="Times New Roman" w:cs="Times New Roman"/>
          <w:b/>
          <w:noProof w:val="0"/>
          <w:sz w:val="24"/>
          <w:szCs w:val="24"/>
          <w:lang w:val="sr-Cyrl-RS" w:eastAsia="en-GB"/>
        </w:rPr>
        <w:t>У ч</w:t>
      </w:r>
      <w:r w:rsidRPr="0033401C">
        <w:rPr>
          <w:rFonts w:ascii="Times New Roman" w:eastAsia="Times New Roman" w:hAnsi="Times New Roman" w:cs="Times New Roman"/>
          <w:b/>
          <w:noProof w:val="0"/>
          <w:sz w:val="24"/>
          <w:szCs w:val="24"/>
          <w:lang w:val="sr-Cyrl-RS" w:eastAsia="en-GB"/>
        </w:rPr>
        <w:t>лан</w:t>
      </w:r>
      <w:r>
        <w:rPr>
          <w:rFonts w:ascii="Times New Roman" w:eastAsia="Times New Roman" w:hAnsi="Times New Roman" w:cs="Times New Roman"/>
          <w:b/>
          <w:noProof w:val="0"/>
          <w:sz w:val="24"/>
          <w:szCs w:val="24"/>
          <w:lang w:val="sr-Cyrl-RS" w:eastAsia="en-GB"/>
        </w:rPr>
        <w:t>у</w:t>
      </w:r>
      <w:r w:rsidRPr="0033401C">
        <w:rPr>
          <w:rFonts w:ascii="Times New Roman" w:eastAsia="Times New Roman" w:hAnsi="Times New Roman" w:cs="Times New Roman"/>
          <w:b/>
          <w:noProof w:val="0"/>
          <w:sz w:val="24"/>
          <w:szCs w:val="24"/>
          <w:lang w:val="sr-Cyrl-RS" w:eastAsia="en-GB"/>
        </w:rPr>
        <w:t xml:space="preserve"> 9. став 1.</w:t>
      </w:r>
      <w:r w:rsidRPr="0033401C">
        <w:rPr>
          <w:rFonts w:ascii="Times New Roman" w:eastAsia="Times New Roman" w:hAnsi="Times New Roman" w:cs="Times New Roman"/>
          <w:noProof w:val="0"/>
          <w:sz w:val="24"/>
          <w:szCs w:val="24"/>
          <w:lang w:val="sr-Cyrl-RS" w:eastAsia="en-GB"/>
        </w:rPr>
        <w:t xml:space="preserve"> да се уговор о радној пракси допуни и обавезом послодавца да практиканту обезбеди средстава за рад, на предлог БОШ и КОМС, имајући у виду да је ова обавеза по</w:t>
      </w:r>
      <w:r w:rsidR="006175DC">
        <w:rPr>
          <w:rFonts w:ascii="Times New Roman" w:eastAsia="Times New Roman" w:hAnsi="Times New Roman" w:cs="Times New Roman"/>
          <w:noProof w:val="0"/>
          <w:sz w:val="24"/>
          <w:szCs w:val="24"/>
          <w:lang w:val="sr-Cyrl-RS" w:eastAsia="en-GB"/>
        </w:rPr>
        <w:t>слодавца већ утврђена у члану 19</w:t>
      </w:r>
      <w:r w:rsidRPr="0033401C">
        <w:rPr>
          <w:rFonts w:ascii="Times New Roman" w:eastAsia="Times New Roman" w:hAnsi="Times New Roman" w:cs="Times New Roman"/>
          <w:noProof w:val="0"/>
          <w:sz w:val="24"/>
          <w:szCs w:val="24"/>
          <w:lang w:val="sr-Cyrl-RS" w:eastAsia="en-GB"/>
        </w:rPr>
        <w:t>.</w:t>
      </w:r>
      <w:r w:rsidR="006175DC">
        <w:rPr>
          <w:rFonts w:ascii="Times New Roman" w:eastAsia="Times New Roman" w:hAnsi="Times New Roman" w:cs="Times New Roman"/>
          <w:noProof w:val="0"/>
          <w:sz w:val="24"/>
          <w:szCs w:val="24"/>
          <w:lang w:val="en-US" w:eastAsia="en-GB"/>
        </w:rPr>
        <w:t xml:space="preserve"> </w:t>
      </w:r>
      <w:r w:rsidR="006175DC">
        <w:rPr>
          <w:rFonts w:ascii="Times New Roman" w:eastAsia="Times New Roman" w:hAnsi="Times New Roman" w:cs="Times New Roman"/>
          <w:noProof w:val="0"/>
          <w:sz w:val="24"/>
          <w:szCs w:val="24"/>
          <w:lang w:val="en-GB" w:eastAsia="en-GB"/>
        </w:rPr>
        <w:t xml:space="preserve"> </w:t>
      </w:r>
      <w:r w:rsidR="006175DC">
        <w:rPr>
          <w:rFonts w:ascii="Times New Roman" w:eastAsia="Times New Roman" w:hAnsi="Times New Roman" w:cs="Times New Roman"/>
          <w:noProof w:val="0"/>
          <w:sz w:val="24"/>
          <w:szCs w:val="24"/>
          <w:lang w:val="sr-Cyrl-RS" w:eastAsia="en-GB"/>
        </w:rPr>
        <w:t xml:space="preserve">став </w:t>
      </w:r>
      <w:r w:rsidR="006175DC">
        <w:rPr>
          <w:rFonts w:ascii="Times New Roman" w:eastAsia="Times New Roman" w:hAnsi="Times New Roman" w:cs="Times New Roman"/>
          <w:noProof w:val="0"/>
          <w:sz w:val="24"/>
          <w:szCs w:val="24"/>
          <w:lang w:eastAsia="en-GB"/>
        </w:rPr>
        <w:t>2</w:t>
      </w:r>
      <w:r w:rsidR="006175DC">
        <w:rPr>
          <w:rFonts w:ascii="Times New Roman" w:eastAsia="Times New Roman" w:hAnsi="Times New Roman" w:cs="Times New Roman"/>
          <w:noProof w:val="0"/>
          <w:sz w:val="24"/>
          <w:szCs w:val="24"/>
          <w:lang w:val="sr-Cyrl-RS" w:eastAsia="en-GB"/>
        </w:rPr>
        <w:t>.</w:t>
      </w:r>
      <w:r w:rsidRPr="0033401C">
        <w:rPr>
          <w:rFonts w:ascii="Times New Roman" w:eastAsia="Times New Roman" w:hAnsi="Times New Roman" w:cs="Times New Roman"/>
          <w:noProof w:val="0"/>
          <w:sz w:val="24"/>
          <w:szCs w:val="24"/>
          <w:lang w:val="sr-Cyrl-RS" w:eastAsia="en-GB"/>
        </w:rPr>
        <w:t xml:space="preserve"> Нацрта закона.</w:t>
      </w:r>
    </w:p>
    <w:p w14:paraId="6BF8C8F4" w14:textId="1D913402" w:rsidR="00D22CA0" w:rsidRPr="00D22CA0" w:rsidRDefault="00D22CA0" w:rsidP="00D22CA0">
      <w:pPr>
        <w:numPr>
          <w:ilvl w:val="0"/>
          <w:numId w:val="5"/>
        </w:numPr>
        <w:spacing w:after="0" w:line="240" w:lineRule="auto"/>
        <w:jc w:val="both"/>
        <w:rPr>
          <w:rFonts w:ascii="Times New Roman" w:eastAsia="Times New Roman" w:hAnsi="Times New Roman" w:cs="Times New Roman"/>
          <w:b/>
          <w:noProof w:val="0"/>
          <w:sz w:val="24"/>
          <w:szCs w:val="24"/>
          <w:lang w:val="sr-Cyrl-RS" w:eastAsia="en-GB"/>
        </w:rPr>
      </w:pPr>
      <w:r>
        <w:rPr>
          <w:rFonts w:ascii="Times New Roman" w:eastAsia="Times New Roman" w:hAnsi="Times New Roman" w:cs="Times New Roman"/>
          <w:b/>
          <w:noProof w:val="0"/>
          <w:sz w:val="24"/>
          <w:szCs w:val="24"/>
          <w:lang w:val="sr-Cyrl-RS" w:eastAsia="en-GB"/>
        </w:rPr>
        <w:t xml:space="preserve">У члану 11. став 9. </w:t>
      </w:r>
      <w:r>
        <w:rPr>
          <w:rFonts w:ascii="Times New Roman" w:eastAsia="Times New Roman" w:hAnsi="Times New Roman" w:cs="Times New Roman"/>
          <w:noProof w:val="0"/>
          <w:sz w:val="24"/>
          <w:szCs w:val="24"/>
          <w:lang w:val="sr-Cyrl-RS" w:eastAsia="en-GB"/>
        </w:rPr>
        <w:t xml:space="preserve"> да се брише ограничење послодавца да</w:t>
      </w:r>
      <w:r w:rsidRPr="00D22CA0">
        <w:rPr>
          <w:rFonts w:ascii="Times New Roman" w:eastAsia="Times New Roman" w:hAnsi="Times New Roman" w:cs="Times New Roman"/>
          <w:noProof w:val="0"/>
          <w:sz w:val="24"/>
          <w:szCs w:val="24"/>
          <w:lang w:val="sr-Cyrl-RS" w:eastAsia="en-GB"/>
        </w:rPr>
        <w:t xml:space="preserve"> у року од 24 месеца од завршетка школовања</w:t>
      </w:r>
      <w:r>
        <w:rPr>
          <w:rFonts w:ascii="Times New Roman" w:eastAsia="Times New Roman" w:hAnsi="Times New Roman" w:cs="Times New Roman"/>
          <w:noProof w:val="0"/>
          <w:sz w:val="24"/>
          <w:szCs w:val="24"/>
          <w:lang w:val="sr-Cyrl-RS" w:eastAsia="en-GB"/>
        </w:rPr>
        <w:t xml:space="preserve"> </w:t>
      </w:r>
      <w:r w:rsidRPr="00D22CA0">
        <w:rPr>
          <w:rFonts w:ascii="Times New Roman" w:eastAsia="Times New Roman" w:hAnsi="Times New Roman" w:cs="Times New Roman"/>
          <w:noProof w:val="0"/>
          <w:sz w:val="24"/>
          <w:szCs w:val="24"/>
          <w:lang w:val="sr-Cyrl-RS" w:eastAsia="en-GB"/>
        </w:rPr>
        <w:t>не може да закључи уговор о радној пракси за обављање послова и/или занимања за које је лице претходно, код истог или другог послодавца, обавило учење кроз рад и стекло квалификацију на образовном профилу који је реализован у дуалном образовању, односно по дуалном моделу студија у високом образовању</w:t>
      </w:r>
      <w:r>
        <w:rPr>
          <w:rFonts w:ascii="Times New Roman" w:eastAsia="Times New Roman" w:hAnsi="Times New Roman" w:cs="Times New Roman"/>
          <w:noProof w:val="0"/>
          <w:sz w:val="24"/>
          <w:szCs w:val="24"/>
          <w:lang w:val="sr-Cyrl-RS" w:eastAsia="en-GB"/>
        </w:rPr>
        <w:t xml:space="preserve">. Овај предлог је дао НИС, а Министарство просвете, науке и технолошког развоја стоји на становишту да предложено законско решење треба да остане, јер </w:t>
      </w:r>
      <w:r w:rsidR="00C11CEC">
        <w:rPr>
          <w:rFonts w:ascii="Times New Roman" w:eastAsia="Times New Roman" w:hAnsi="Times New Roman" w:cs="Times New Roman"/>
          <w:noProof w:val="0"/>
          <w:sz w:val="24"/>
          <w:szCs w:val="24"/>
          <w:lang w:val="sr-Cyrl-RS" w:eastAsia="en-GB"/>
        </w:rPr>
        <w:t>тиме не нарушава</w:t>
      </w:r>
      <w:r>
        <w:rPr>
          <w:rFonts w:ascii="Times New Roman" w:eastAsia="Times New Roman" w:hAnsi="Times New Roman" w:cs="Times New Roman"/>
          <w:noProof w:val="0"/>
          <w:sz w:val="24"/>
          <w:szCs w:val="24"/>
          <w:lang w:val="sr-Cyrl-RS" w:eastAsia="en-GB"/>
        </w:rPr>
        <w:t xml:space="preserve"> систем дуалног образовања.</w:t>
      </w:r>
    </w:p>
    <w:p w14:paraId="7D3965BF" w14:textId="11BD3201" w:rsidR="00F840E5" w:rsidRDefault="00C11CEC" w:rsidP="00C11CEC">
      <w:pPr>
        <w:pStyle w:val="ListParagraph"/>
        <w:numPr>
          <w:ilvl w:val="0"/>
          <w:numId w:val="5"/>
        </w:numPr>
        <w:spacing w:after="0" w:line="240" w:lineRule="auto"/>
        <w:jc w:val="both"/>
        <w:rPr>
          <w:rFonts w:ascii="Times New Roman" w:eastAsia="Times New Roman" w:hAnsi="Times New Roman" w:cs="Times New Roman"/>
          <w:noProof w:val="0"/>
          <w:sz w:val="24"/>
          <w:szCs w:val="24"/>
          <w:lang w:val="sr-Cyrl-RS"/>
        </w:rPr>
      </w:pPr>
      <w:r w:rsidRPr="00C11CEC">
        <w:rPr>
          <w:rFonts w:ascii="Times New Roman" w:eastAsia="Times New Roman" w:hAnsi="Times New Roman" w:cs="Times New Roman"/>
          <w:b/>
          <w:noProof w:val="0"/>
          <w:sz w:val="24"/>
          <w:szCs w:val="24"/>
          <w:lang w:val="sr-Cyrl-RS"/>
        </w:rPr>
        <w:t>У члану 14</w:t>
      </w:r>
      <w:r>
        <w:rPr>
          <w:rFonts w:ascii="Times New Roman" w:eastAsia="Times New Roman" w:hAnsi="Times New Roman" w:cs="Times New Roman"/>
          <w:noProof w:val="0"/>
          <w:sz w:val="24"/>
          <w:szCs w:val="24"/>
          <w:lang w:val="sr-Cyrl-RS"/>
        </w:rPr>
        <w:t xml:space="preserve"> – различити предлози у погледу радног искуства ментора (1 до 5 година), на предлоге АСНС, АПК, ССИ, УНИЦЕФ, као и да ментор може да буде лице које запослено код послодавца – на предлог ССИ, нису прихваћени, па је задржано постојеће законско решење, као вид компромиса између различитих ставова учесника јавне расправе.</w:t>
      </w:r>
    </w:p>
    <w:p w14:paraId="22341573" w14:textId="5F61AF97" w:rsidR="00C11CEC" w:rsidRDefault="00C11CEC" w:rsidP="00C11CEC">
      <w:pPr>
        <w:pStyle w:val="ListParagraph"/>
        <w:numPr>
          <w:ilvl w:val="0"/>
          <w:numId w:val="5"/>
        </w:numPr>
        <w:spacing w:after="0" w:line="240" w:lineRule="auto"/>
        <w:jc w:val="both"/>
        <w:rPr>
          <w:rFonts w:ascii="Times New Roman" w:eastAsia="Times New Roman" w:hAnsi="Times New Roman" w:cs="Times New Roman"/>
          <w:noProof w:val="0"/>
          <w:sz w:val="24"/>
          <w:szCs w:val="24"/>
          <w:lang w:val="sr-Cyrl-RS"/>
        </w:rPr>
      </w:pPr>
      <w:r>
        <w:rPr>
          <w:rFonts w:ascii="Times New Roman" w:eastAsia="Times New Roman" w:hAnsi="Times New Roman" w:cs="Times New Roman"/>
          <w:b/>
          <w:noProof w:val="0"/>
          <w:sz w:val="24"/>
          <w:szCs w:val="24"/>
          <w:lang w:val="sr-Cyrl-RS"/>
        </w:rPr>
        <w:t xml:space="preserve">У члану 15 </w:t>
      </w:r>
      <w:r w:rsidRPr="00C11CEC">
        <w:rPr>
          <w:rFonts w:ascii="Times New Roman" w:eastAsia="Times New Roman" w:hAnsi="Times New Roman" w:cs="Times New Roman"/>
          <w:noProof w:val="0"/>
          <w:sz w:val="24"/>
          <w:szCs w:val="24"/>
          <w:lang w:val="sr-Cyrl-RS"/>
        </w:rPr>
        <w:t>-</w:t>
      </w:r>
      <w:r>
        <w:rPr>
          <w:rFonts w:ascii="Times New Roman" w:eastAsia="Times New Roman" w:hAnsi="Times New Roman" w:cs="Times New Roman"/>
          <w:noProof w:val="0"/>
          <w:sz w:val="24"/>
          <w:szCs w:val="24"/>
          <w:lang w:val="sr-Cyrl-RS"/>
        </w:rPr>
        <w:t xml:space="preserve"> </w:t>
      </w:r>
      <w:r>
        <w:rPr>
          <w:rFonts w:ascii="Times New Roman" w:eastAsia="Times New Roman" w:hAnsi="Times New Roman" w:cs="Times New Roman"/>
          <w:b/>
          <w:noProof w:val="0"/>
          <w:sz w:val="24"/>
          <w:szCs w:val="24"/>
          <w:lang w:val="sr-Cyrl-RS"/>
        </w:rPr>
        <w:t xml:space="preserve"> </w:t>
      </w:r>
      <w:r>
        <w:rPr>
          <w:rFonts w:ascii="Times New Roman" w:eastAsia="Times New Roman" w:hAnsi="Times New Roman" w:cs="Times New Roman"/>
          <w:noProof w:val="0"/>
          <w:sz w:val="24"/>
          <w:szCs w:val="24"/>
          <w:lang w:val="sr-Cyrl-RS"/>
        </w:rPr>
        <w:t xml:space="preserve"> да се брише решење којим се анексом уговора уређују права и обавезе ментора, из разлога што је то у супротности са Законом о раду којим је прописано да се измене уговорених услова рада, које укључују и опис послова запосленог, уређују анексом уговора о раду (члан 171. Закона о раду). Ово је предлог ССИ.</w:t>
      </w:r>
    </w:p>
    <w:p w14:paraId="2D96955A" w14:textId="75E761E7" w:rsidR="00F840E5" w:rsidRPr="00823FFC" w:rsidRDefault="00C11CEC" w:rsidP="00823FFC">
      <w:pPr>
        <w:pStyle w:val="ListParagraph"/>
        <w:numPr>
          <w:ilvl w:val="0"/>
          <w:numId w:val="5"/>
        </w:numPr>
        <w:spacing w:after="0" w:line="240" w:lineRule="auto"/>
        <w:jc w:val="both"/>
        <w:rPr>
          <w:rFonts w:ascii="Times New Roman" w:eastAsia="Times New Roman" w:hAnsi="Times New Roman" w:cs="Times New Roman"/>
          <w:noProof w:val="0"/>
          <w:sz w:val="24"/>
          <w:szCs w:val="24"/>
          <w:lang w:val="sr-Cyrl-RS"/>
        </w:rPr>
      </w:pPr>
      <w:r w:rsidRPr="00C11CEC">
        <w:rPr>
          <w:rFonts w:ascii="Times New Roman" w:eastAsia="Times New Roman" w:hAnsi="Times New Roman" w:cs="Times New Roman"/>
          <w:b/>
          <w:noProof w:val="0"/>
          <w:sz w:val="24"/>
          <w:szCs w:val="24"/>
          <w:lang w:val="sr-Cyrl-RS"/>
        </w:rPr>
        <w:t xml:space="preserve">У члану 16 </w:t>
      </w:r>
      <w:r w:rsidRPr="00C11CEC">
        <w:rPr>
          <w:rFonts w:ascii="Times New Roman" w:eastAsia="Times New Roman" w:hAnsi="Times New Roman" w:cs="Times New Roman"/>
          <w:noProof w:val="0"/>
          <w:sz w:val="24"/>
          <w:szCs w:val="24"/>
          <w:lang w:val="sr-Cyrl-RS"/>
        </w:rPr>
        <w:t xml:space="preserve">– различити предлози у погледу сарадње са синдикатом, односно представником запослених код послодавца, од захтева да се овај члан брише до </w:t>
      </w:r>
      <w:r w:rsidRPr="00C11CEC">
        <w:rPr>
          <w:rFonts w:ascii="Times New Roman" w:eastAsia="Times New Roman" w:hAnsi="Times New Roman" w:cs="Times New Roman"/>
          <w:noProof w:val="0"/>
          <w:sz w:val="24"/>
          <w:szCs w:val="24"/>
          <w:lang w:val="sr-Cyrl-RS"/>
        </w:rPr>
        <w:lastRenderedPageBreak/>
        <w:t>предлога да се прибави  писано мишљење синдиката, односно представника запослених пре одређивања потребних услова за обављање радне праксе, те је задржано предложено законско решење као вид компромиса између различитих ставова учесника јавне расправе</w:t>
      </w:r>
      <w:r>
        <w:rPr>
          <w:rFonts w:ascii="Times New Roman" w:eastAsia="Times New Roman" w:hAnsi="Times New Roman" w:cs="Times New Roman"/>
          <w:noProof w:val="0"/>
          <w:sz w:val="24"/>
          <w:szCs w:val="24"/>
          <w:lang w:val="sr-Cyrl-RS"/>
        </w:rPr>
        <w:t xml:space="preserve"> (УПС, НИС, АПК и АСНС).</w:t>
      </w:r>
      <w:r w:rsidR="00823FFC">
        <w:rPr>
          <w:rFonts w:ascii="Times New Roman" w:eastAsia="Times New Roman" w:hAnsi="Times New Roman" w:cs="Times New Roman"/>
          <w:noProof w:val="0"/>
          <w:sz w:val="24"/>
          <w:szCs w:val="24"/>
          <w:lang w:val="sr-Cyrl-RS"/>
        </w:rPr>
        <w:t xml:space="preserve"> </w:t>
      </w:r>
    </w:p>
    <w:p w14:paraId="5DAA89F6" w14:textId="6DF72AB0" w:rsidR="00823FFC" w:rsidRPr="00823FFC" w:rsidRDefault="00C11CEC" w:rsidP="00823FFC">
      <w:pPr>
        <w:pStyle w:val="ListParagraph"/>
        <w:numPr>
          <w:ilvl w:val="0"/>
          <w:numId w:val="5"/>
        </w:numPr>
        <w:spacing w:after="0" w:line="240" w:lineRule="auto"/>
        <w:jc w:val="both"/>
        <w:rPr>
          <w:rFonts w:ascii="Times New Roman" w:eastAsia="Times New Roman" w:hAnsi="Times New Roman" w:cs="Times New Roman"/>
          <w:noProof w:val="0"/>
          <w:sz w:val="24"/>
          <w:szCs w:val="24"/>
          <w:lang w:val="sr-Cyrl-RS"/>
        </w:rPr>
      </w:pPr>
      <w:r>
        <w:rPr>
          <w:rFonts w:ascii="Times New Roman" w:eastAsia="Times New Roman" w:hAnsi="Times New Roman" w:cs="Times New Roman"/>
          <w:b/>
          <w:noProof w:val="0"/>
          <w:sz w:val="24"/>
          <w:szCs w:val="24"/>
          <w:lang w:val="sr-Cyrl-RS"/>
        </w:rPr>
        <w:t xml:space="preserve">Члан </w:t>
      </w:r>
      <w:r w:rsidR="00823FFC">
        <w:rPr>
          <w:rFonts w:ascii="Times New Roman" w:eastAsia="Times New Roman" w:hAnsi="Times New Roman" w:cs="Times New Roman"/>
          <w:b/>
          <w:noProof w:val="0"/>
          <w:sz w:val="24"/>
          <w:szCs w:val="24"/>
          <w:lang w:val="sr-Cyrl-RS"/>
        </w:rPr>
        <w:t xml:space="preserve">17 </w:t>
      </w:r>
      <w:r w:rsidR="00823FFC">
        <w:rPr>
          <w:rFonts w:ascii="Times New Roman" w:eastAsia="Times New Roman" w:hAnsi="Times New Roman" w:cs="Times New Roman"/>
          <w:noProof w:val="0"/>
          <w:sz w:val="24"/>
          <w:szCs w:val="24"/>
          <w:lang w:val="sr-Cyrl-RS"/>
        </w:rPr>
        <w:t xml:space="preserve">– предлог УПС, ССИ и НИС - да се брише овај члан којим се уређује објављивање огласа за обављање радне праксе, који </w:t>
      </w:r>
      <w:r w:rsidR="00823FFC" w:rsidRPr="00823FFC">
        <w:rPr>
          <w:rFonts w:ascii="Times New Roman" w:eastAsia="Times New Roman" w:hAnsi="Times New Roman" w:cs="Times New Roman"/>
          <w:noProof w:val="0"/>
          <w:sz w:val="24"/>
          <w:szCs w:val="24"/>
          <w:lang w:val="sr-Cyrl-RS"/>
        </w:rPr>
        <w:t>нису подржали остали учесници јавне расправе</w:t>
      </w:r>
      <w:r w:rsidR="00823FFC">
        <w:rPr>
          <w:rFonts w:ascii="Times New Roman" w:eastAsia="Times New Roman" w:hAnsi="Times New Roman" w:cs="Times New Roman"/>
          <w:noProof w:val="0"/>
          <w:sz w:val="24"/>
          <w:szCs w:val="24"/>
          <w:lang w:val="sr-Cyrl-RS"/>
        </w:rPr>
        <w:t xml:space="preserve">. Министарство је задржало постојеће законско решење јер је исто </w:t>
      </w:r>
      <w:r w:rsidR="00823FFC" w:rsidRPr="00823FFC">
        <w:rPr>
          <w:rFonts w:ascii="Times New Roman" w:eastAsia="Times New Roman" w:hAnsi="Times New Roman" w:cs="Times New Roman"/>
          <w:noProof w:val="0"/>
          <w:sz w:val="24"/>
          <w:szCs w:val="24"/>
          <w:lang w:val="sr-Cyrl-RS"/>
        </w:rPr>
        <w:t>у сагласности са Препоруком ЕУ о квалитетном оквиру за спровођење пракси којим се  предвиђа „транспарентност понуде за обављање радне праксе“</w:t>
      </w:r>
      <w:r w:rsidR="00823FFC">
        <w:rPr>
          <w:rFonts w:ascii="Times New Roman" w:eastAsia="Times New Roman" w:hAnsi="Times New Roman" w:cs="Times New Roman"/>
          <w:noProof w:val="0"/>
          <w:sz w:val="24"/>
          <w:szCs w:val="24"/>
          <w:lang w:val="sr-Cyrl-RS"/>
        </w:rPr>
        <w:t>, а истовремено</w:t>
      </w:r>
      <w:r w:rsidR="00823FFC" w:rsidRPr="00823FFC">
        <w:rPr>
          <w:rFonts w:ascii="Times New Roman" w:eastAsia="Times New Roman" w:hAnsi="Times New Roman" w:cs="Times New Roman"/>
          <w:noProof w:val="0"/>
          <w:sz w:val="24"/>
          <w:szCs w:val="24"/>
          <w:lang w:val="sr-Cyrl-RS"/>
        </w:rPr>
        <w:t xml:space="preserve"> даје послодавцу могућности за да на различите начине учини доступним понуду за обављање радне праксе који највише одговара конкретном послодавцу.</w:t>
      </w:r>
    </w:p>
    <w:p w14:paraId="4628626C" w14:textId="12467E2A" w:rsidR="00C11CEC" w:rsidRDefault="00823FFC" w:rsidP="00AA7450">
      <w:pPr>
        <w:pStyle w:val="ListParagraph"/>
        <w:numPr>
          <w:ilvl w:val="0"/>
          <w:numId w:val="5"/>
        </w:numPr>
        <w:spacing w:after="0" w:line="240" w:lineRule="auto"/>
        <w:jc w:val="both"/>
        <w:rPr>
          <w:rFonts w:ascii="Times New Roman" w:eastAsia="Times New Roman" w:hAnsi="Times New Roman" w:cs="Times New Roman"/>
          <w:noProof w:val="0"/>
          <w:sz w:val="24"/>
          <w:szCs w:val="24"/>
          <w:lang w:val="sr-Cyrl-RS"/>
        </w:rPr>
      </w:pPr>
      <w:r>
        <w:rPr>
          <w:rFonts w:ascii="Times New Roman" w:eastAsia="Times New Roman" w:hAnsi="Times New Roman" w:cs="Times New Roman"/>
          <w:noProof w:val="0"/>
          <w:sz w:val="24"/>
          <w:szCs w:val="24"/>
          <w:lang w:val="sr-Cyrl-RS"/>
        </w:rPr>
        <w:t xml:space="preserve"> </w:t>
      </w:r>
      <w:r w:rsidRPr="00823FFC">
        <w:rPr>
          <w:rFonts w:ascii="Times New Roman" w:eastAsia="Times New Roman" w:hAnsi="Times New Roman" w:cs="Times New Roman"/>
          <w:b/>
          <w:noProof w:val="0"/>
          <w:sz w:val="24"/>
          <w:szCs w:val="24"/>
          <w:lang w:val="sr-Cyrl-RS"/>
        </w:rPr>
        <w:t>Члан 24. став 6</w:t>
      </w:r>
      <w:r>
        <w:rPr>
          <w:rFonts w:ascii="Times New Roman" w:eastAsia="Times New Roman" w:hAnsi="Times New Roman" w:cs="Times New Roman"/>
          <w:noProof w:val="0"/>
          <w:sz w:val="24"/>
          <w:szCs w:val="24"/>
          <w:lang w:val="sr-Cyrl-RS"/>
        </w:rPr>
        <w:t xml:space="preserve"> – предлог АПК да се брише да практикант не ради на дан празника који је нерадни дан, из разлога заштите практиканта, </w:t>
      </w:r>
      <w:r w:rsidR="009A3767">
        <w:rPr>
          <w:rFonts w:ascii="Times New Roman" w:eastAsia="Times New Roman" w:hAnsi="Times New Roman" w:cs="Times New Roman"/>
          <w:noProof w:val="0"/>
          <w:sz w:val="24"/>
          <w:szCs w:val="24"/>
          <w:lang w:val="sr-Cyrl-RS"/>
        </w:rPr>
        <w:t>да се не би користио рад практиканта на дан празника уместо запослених који за рад на дан празника имају право на увећану зараду и тиме представљају већи трошак за послодавца.</w:t>
      </w:r>
    </w:p>
    <w:p w14:paraId="5E1D4BA7" w14:textId="747C2A77" w:rsidR="0047455F" w:rsidRDefault="009A3767" w:rsidP="00AA7450">
      <w:pPr>
        <w:pStyle w:val="ListParagraph"/>
        <w:numPr>
          <w:ilvl w:val="0"/>
          <w:numId w:val="5"/>
        </w:numPr>
        <w:spacing w:after="0" w:line="240" w:lineRule="auto"/>
        <w:jc w:val="both"/>
        <w:rPr>
          <w:rFonts w:ascii="Times New Roman" w:eastAsia="Times New Roman" w:hAnsi="Times New Roman" w:cs="Times New Roman"/>
          <w:noProof w:val="0"/>
          <w:sz w:val="24"/>
          <w:szCs w:val="24"/>
          <w:lang w:val="sr-Cyrl-RS"/>
        </w:rPr>
      </w:pPr>
      <w:r w:rsidRPr="009A3767">
        <w:rPr>
          <w:rFonts w:ascii="Times New Roman" w:eastAsia="Times New Roman" w:hAnsi="Times New Roman" w:cs="Times New Roman"/>
          <w:b/>
          <w:noProof w:val="0"/>
          <w:sz w:val="24"/>
          <w:szCs w:val="24"/>
          <w:lang w:val="sr-Cyrl-RS"/>
        </w:rPr>
        <w:t>Ч</w:t>
      </w:r>
      <w:r w:rsidR="0047455F">
        <w:rPr>
          <w:rFonts w:ascii="Times New Roman" w:eastAsia="Times New Roman" w:hAnsi="Times New Roman" w:cs="Times New Roman"/>
          <w:b/>
          <w:noProof w:val="0"/>
          <w:sz w:val="24"/>
          <w:szCs w:val="24"/>
          <w:lang w:val="sr-Cyrl-RS"/>
        </w:rPr>
        <w:t>л.</w:t>
      </w:r>
      <w:r w:rsidRPr="009A3767">
        <w:rPr>
          <w:rFonts w:ascii="Times New Roman" w:eastAsia="Times New Roman" w:hAnsi="Times New Roman" w:cs="Times New Roman"/>
          <w:b/>
          <w:noProof w:val="0"/>
          <w:sz w:val="24"/>
          <w:szCs w:val="24"/>
          <w:lang w:val="sr-Cyrl-RS"/>
        </w:rPr>
        <w:t xml:space="preserve"> 27.</w:t>
      </w:r>
      <w:r w:rsidR="0047455F">
        <w:rPr>
          <w:rFonts w:ascii="Times New Roman" w:eastAsia="Times New Roman" w:hAnsi="Times New Roman" w:cs="Times New Roman"/>
          <w:b/>
          <w:noProof w:val="0"/>
          <w:sz w:val="24"/>
          <w:szCs w:val="24"/>
          <w:lang w:val="sr-Cyrl-RS"/>
        </w:rPr>
        <w:t xml:space="preserve"> и 33.</w:t>
      </w:r>
      <w:r>
        <w:rPr>
          <w:rFonts w:ascii="Times New Roman" w:eastAsia="Times New Roman" w:hAnsi="Times New Roman" w:cs="Times New Roman"/>
          <w:noProof w:val="0"/>
          <w:sz w:val="24"/>
          <w:szCs w:val="24"/>
          <w:lang w:val="sr-Cyrl-RS"/>
        </w:rPr>
        <w:t xml:space="preserve"> </w:t>
      </w:r>
      <w:r w:rsidR="0047455F">
        <w:rPr>
          <w:rFonts w:ascii="Times New Roman" w:eastAsia="Times New Roman" w:hAnsi="Times New Roman" w:cs="Times New Roman"/>
          <w:noProof w:val="0"/>
          <w:sz w:val="24"/>
          <w:szCs w:val="24"/>
          <w:lang w:val="sr-Cyrl-RS"/>
        </w:rPr>
        <w:t>–</w:t>
      </w:r>
      <w:r>
        <w:rPr>
          <w:rFonts w:ascii="Times New Roman" w:eastAsia="Times New Roman" w:hAnsi="Times New Roman" w:cs="Times New Roman"/>
          <w:noProof w:val="0"/>
          <w:sz w:val="24"/>
          <w:szCs w:val="24"/>
          <w:lang w:val="sr-Cyrl-RS"/>
        </w:rPr>
        <w:t xml:space="preserve"> </w:t>
      </w:r>
      <w:r w:rsidR="0047455F">
        <w:rPr>
          <w:rFonts w:ascii="Times New Roman" w:eastAsia="Times New Roman" w:hAnsi="Times New Roman" w:cs="Times New Roman"/>
          <w:noProof w:val="0"/>
          <w:sz w:val="24"/>
          <w:szCs w:val="24"/>
          <w:lang w:val="sr-Cyrl-RS"/>
        </w:rPr>
        <w:t>предлог УНИЦЕФ и ССИ, да послодавци плаћају доприносе за практиканте само за случај повреде на раду и професионалне болести. Овај предлог нису подржали остали учесници јавне расправе. Предлог није прихваћен и из разлога што овај предлог захтева измене системских закона о пензијском и инвалидском осигурању, здравственом осигурању и Закона о доприносима за обавезно социјално осигурање.</w:t>
      </w:r>
    </w:p>
    <w:p w14:paraId="099E0793" w14:textId="48BF09B0" w:rsidR="0047455F" w:rsidRDefault="0047455F" w:rsidP="0047455F">
      <w:pPr>
        <w:pStyle w:val="ListParagraph"/>
        <w:spacing w:after="0" w:line="240" w:lineRule="auto"/>
        <w:jc w:val="both"/>
        <w:rPr>
          <w:rFonts w:ascii="Times New Roman" w:eastAsia="Times New Roman" w:hAnsi="Times New Roman" w:cs="Times New Roman"/>
          <w:noProof w:val="0"/>
          <w:sz w:val="24"/>
          <w:szCs w:val="24"/>
          <w:lang w:val="sr-Cyrl-RS"/>
        </w:rPr>
      </w:pPr>
      <w:r>
        <w:rPr>
          <w:rFonts w:ascii="Times New Roman" w:eastAsia="Times New Roman" w:hAnsi="Times New Roman" w:cs="Times New Roman"/>
          <w:b/>
          <w:noProof w:val="0"/>
          <w:sz w:val="24"/>
          <w:szCs w:val="24"/>
          <w:lang w:val="sr-Cyrl-RS"/>
        </w:rPr>
        <w:t xml:space="preserve">Поводом предлога </w:t>
      </w:r>
      <w:r w:rsidRPr="0047455F">
        <w:rPr>
          <w:rFonts w:ascii="Times New Roman" w:eastAsia="Times New Roman" w:hAnsi="Times New Roman" w:cs="Times New Roman"/>
          <w:noProof w:val="0"/>
          <w:sz w:val="24"/>
          <w:szCs w:val="24"/>
          <w:lang w:val="sr-Cyrl-RS"/>
        </w:rPr>
        <w:t>УПС, ССИ</w:t>
      </w:r>
      <w:r>
        <w:rPr>
          <w:rFonts w:ascii="Times New Roman" w:eastAsia="Times New Roman" w:hAnsi="Times New Roman" w:cs="Times New Roman"/>
          <w:noProof w:val="0"/>
          <w:sz w:val="24"/>
          <w:szCs w:val="24"/>
          <w:lang w:val="sr-Cyrl-RS"/>
        </w:rPr>
        <w:t xml:space="preserve"> да се предвиде пореске олакшице за послодавце који радно ангажују практиканте, ово министарство ће иницирати код Министарства финансија да се уведу ове олакшице за послодавце, по усвајању овог закона.  </w:t>
      </w:r>
    </w:p>
    <w:p w14:paraId="3562CABB" w14:textId="0214C3DE" w:rsidR="009A3767" w:rsidRDefault="0047455F" w:rsidP="00AA7450">
      <w:pPr>
        <w:pStyle w:val="ListParagraph"/>
        <w:numPr>
          <w:ilvl w:val="0"/>
          <w:numId w:val="5"/>
        </w:numPr>
        <w:spacing w:after="0" w:line="240" w:lineRule="auto"/>
        <w:jc w:val="both"/>
        <w:rPr>
          <w:rFonts w:ascii="Times New Roman" w:eastAsia="Times New Roman" w:hAnsi="Times New Roman" w:cs="Times New Roman"/>
          <w:noProof w:val="0"/>
          <w:sz w:val="24"/>
          <w:szCs w:val="24"/>
          <w:lang w:val="sr-Cyrl-RS"/>
        </w:rPr>
      </w:pPr>
      <w:r>
        <w:rPr>
          <w:rFonts w:ascii="Times New Roman" w:eastAsia="Times New Roman" w:hAnsi="Times New Roman" w:cs="Times New Roman"/>
          <w:noProof w:val="0"/>
          <w:sz w:val="24"/>
          <w:szCs w:val="24"/>
          <w:lang w:val="sr-Cyrl-RS"/>
        </w:rPr>
        <w:t xml:space="preserve"> </w:t>
      </w:r>
      <w:r>
        <w:rPr>
          <w:rFonts w:ascii="Times New Roman" w:eastAsia="Times New Roman" w:hAnsi="Times New Roman" w:cs="Times New Roman"/>
          <w:b/>
          <w:noProof w:val="0"/>
          <w:sz w:val="24"/>
          <w:szCs w:val="24"/>
          <w:lang w:val="sr-Cyrl-RS"/>
        </w:rPr>
        <w:t>Члан 34.</w:t>
      </w:r>
      <w:r>
        <w:rPr>
          <w:rFonts w:ascii="Times New Roman" w:eastAsia="Times New Roman" w:hAnsi="Times New Roman" w:cs="Times New Roman"/>
          <w:noProof w:val="0"/>
          <w:sz w:val="24"/>
          <w:szCs w:val="24"/>
          <w:lang w:val="sr-Cyrl-RS"/>
        </w:rPr>
        <w:t xml:space="preserve"> – предлог </w:t>
      </w:r>
      <w:r w:rsidR="00AD1309">
        <w:rPr>
          <w:rFonts w:ascii="Times New Roman" w:eastAsia="Times New Roman" w:hAnsi="Times New Roman" w:cs="Times New Roman"/>
          <w:noProof w:val="0"/>
          <w:sz w:val="24"/>
          <w:szCs w:val="24"/>
          <w:lang w:val="sr-Cyrl-RS"/>
        </w:rPr>
        <w:t xml:space="preserve">ССИ и НИС да се брише обавеза обавештавања практиканата о слободним радним местима  за заснивање радног односа, није прихваћена јер је предложено законско решење у складу са европским стандардима, а начин извршавања ове обавезе сваки послодавац може да прилагоди својим могућностима. </w:t>
      </w:r>
    </w:p>
    <w:p w14:paraId="159B430B" w14:textId="4146EB56" w:rsidR="00AD1309" w:rsidRDefault="00AD1309" w:rsidP="00AD1309">
      <w:pPr>
        <w:pStyle w:val="ListParagraph"/>
        <w:numPr>
          <w:ilvl w:val="0"/>
          <w:numId w:val="5"/>
        </w:numPr>
        <w:spacing w:after="0" w:line="240" w:lineRule="auto"/>
        <w:jc w:val="both"/>
        <w:rPr>
          <w:rFonts w:ascii="Times New Roman" w:eastAsia="Times New Roman" w:hAnsi="Times New Roman" w:cs="Times New Roman"/>
          <w:noProof w:val="0"/>
          <w:sz w:val="24"/>
          <w:szCs w:val="24"/>
          <w:lang w:val="sr-Cyrl-RS"/>
        </w:rPr>
      </w:pPr>
      <w:r>
        <w:rPr>
          <w:rFonts w:ascii="Times New Roman" w:eastAsia="Times New Roman" w:hAnsi="Times New Roman" w:cs="Times New Roman"/>
          <w:b/>
          <w:noProof w:val="0"/>
          <w:sz w:val="24"/>
          <w:szCs w:val="24"/>
          <w:lang w:val="sr-Cyrl-RS"/>
        </w:rPr>
        <w:t>Члан 37.</w:t>
      </w:r>
      <w:r>
        <w:rPr>
          <w:rFonts w:ascii="Times New Roman" w:eastAsia="Times New Roman" w:hAnsi="Times New Roman" w:cs="Times New Roman"/>
          <w:noProof w:val="0"/>
          <w:sz w:val="24"/>
          <w:szCs w:val="24"/>
          <w:lang w:val="sr-Cyrl-RS"/>
        </w:rPr>
        <w:t xml:space="preserve"> – изнети су различити предлози од тога да се овим чланом прецизирају услови за отказ уговора о радној пракси (УНИЦЕФ), до тога да образложење решења отказа уговора о радној пракси садржи само извештај ментора (АПК). Закључено је да је предложено законско решење најадекватније и да подразумева да образложење садржи извештај ментора.</w:t>
      </w:r>
    </w:p>
    <w:p w14:paraId="58BF2C31" w14:textId="55947138" w:rsidR="00AD1309" w:rsidRPr="00AD1309" w:rsidRDefault="00AD1309" w:rsidP="00AD1309">
      <w:pPr>
        <w:pStyle w:val="ListParagraph"/>
        <w:numPr>
          <w:ilvl w:val="0"/>
          <w:numId w:val="5"/>
        </w:numPr>
        <w:spacing w:after="0" w:line="240" w:lineRule="auto"/>
        <w:jc w:val="both"/>
        <w:rPr>
          <w:rFonts w:ascii="Times New Roman" w:eastAsia="Times New Roman" w:hAnsi="Times New Roman" w:cs="Times New Roman"/>
          <w:noProof w:val="0"/>
          <w:sz w:val="24"/>
          <w:szCs w:val="24"/>
          <w:lang w:val="sr-Cyrl-RS"/>
        </w:rPr>
      </w:pPr>
      <w:r>
        <w:rPr>
          <w:rFonts w:ascii="Times New Roman" w:eastAsia="Times New Roman" w:hAnsi="Times New Roman" w:cs="Times New Roman"/>
          <w:b/>
          <w:noProof w:val="0"/>
          <w:sz w:val="24"/>
          <w:szCs w:val="24"/>
          <w:lang w:val="sr-Cyrl-RS"/>
        </w:rPr>
        <w:t>Члан 45.</w:t>
      </w:r>
      <w:r>
        <w:rPr>
          <w:rFonts w:ascii="Times New Roman" w:eastAsia="Times New Roman" w:hAnsi="Times New Roman" w:cs="Times New Roman"/>
          <w:noProof w:val="0"/>
          <w:sz w:val="24"/>
          <w:szCs w:val="24"/>
          <w:lang w:val="sr-Cyrl-RS"/>
        </w:rPr>
        <w:t xml:space="preserve"> – изнете су примедбе од стране УНИЦ</w:t>
      </w:r>
      <w:bookmarkStart w:id="0" w:name="_GoBack"/>
      <w:bookmarkEnd w:id="0"/>
      <w:r>
        <w:rPr>
          <w:rFonts w:ascii="Times New Roman" w:eastAsia="Times New Roman" w:hAnsi="Times New Roman" w:cs="Times New Roman"/>
          <w:noProof w:val="0"/>
          <w:sz w:val="24"/>
          <w:szCs w:val="24"/>
          <w:lang w:val="sr-Cyrl-RS"/>
        </w:rPr>
        <w:t>ЕФа и УПС да су прописане казне превисоке, без предлагања висине казни које су њима прихватљиве. Остали учесници јавне расправе нису подржали ове примедбе, а Министарство је остало на становишту да је предложено решење адекватно, имајући у виду да су казна прописане у распону, у складу са Законом о прекршајима и да прекршајни суд у сваком конкретном случају утврђује висину казне у зависности од тежине прекршаја.</w:t>
      </w:r>
    </w:p>
    <w:p w14:paraId="4B05D93F" w14:textId="488405DB" w:rsidR="002227CD" w:rsidRPr="00787A69" w:rsidRDefault="002227CD" w:rsidP="00AD1309">
      <w:pPr>
        <w:spacing w:after="0" w:line="240" w:lineRule="auto"/>
        <w:ind w:firstLine="360"/>
        <w:jc w:val="both"/>
        <w:rPr>
          <w:rFonts w:ascii="Times New Roman" w:eastAsia="Times New Roman" w:hAnsi="Times New Roman" w:cs="Times New Roman"/>
          <w:noProof w:val="0"/>
          <w:sz w:val="24"/>
          <w:szCs w:val="24"/>
          <w:lang w:val="sr-Cyrl-RS"/>
        </w:rPr>
      </w:pPr>
      <w:r w:rsidRPr="00787A69">
        <w:rPr>
          <w:rFonts w:ascii="Times New Roman" w:eastAsia="Times New Roman" w:hAnsi="Times New Roman" w:cs="Times New Roman"/>
          <w:noProof w:val="0"/>
          <w:sz w:val="24"/>
          <w:szCs w:val="24"/>
          <w:lang w:val="sr-Cyrl-RS"/>
        </w:rPr>
        <w:t>Након разматрања свих примедби и предлога, уважавајући интересе свих страна, предложиће се компромисно решење којим ће се у највећој мери изаћи у сусрет свим наведеним захтевима и ускладити са упоредним законодавством и међународним стандардима.</w:t>
      </w:r>
    </w:p>
    <w:p w14:paraId="112A8DC2" w14:textId="2B91D35E" w:rsidR="002227CD" w:rsidRPr="00787A69" w:rsidRDefault="002227CD" w:rsidP="00AD1309">
      <w:pPr>
        <w:spacing w:after="0" w:line="240" w:lineRule="auto"/>
        <w:ind w:firstLine="360"/>
        <w:jc w:val="both"/>
        <w:rPr>
          <w:rFonts w:ascii="Times New Roman" w:eastAsia="Times New Roman" w:hAnsi="Times New Roman" w:cs="Times New Roman"/>
          <w:noProof w:val="0"/>
          <w:sz w:val="24"/>
          <w:szCs w:val="24"/>
          <w:lang w:val="sr-Cyrl-RS"/>
        </w:rPr>
      </w:pPr>
      <w:r w:rsidRPr="00787A69">
        <w:rPr>
          <w:rFonts w:ascii="Times New Roman" w:eastAsia="Times New Roman" w:hAnsi="Times New Roman" w:cs="Times New Roman"/>
          <w:noProof w:val="0"/>
          <w:sz w:val="24"/>
          <w:szCs w:val="24"/>
          <w:lang w:val="sr-Cyrl-RS"/>
        </w:rPr>
        <w:t>У Београду,</w:t>
      </w:r>
      <w:r w:rsidR="001C31C9" w:rsidRPr="00787A69">
        <w:rPr>
          <w:rFonts w:ascii="Times New Roman" w:eastAsia="Times New Roman" w:hAnsi="Times New Roman" w:cs="Times New Roman"/>
          <w:noProof w:val="0"/>
          <w:sz w:val="24"/>
          <w:szCs w:val="24"/>
          <w:lang w:val="sr-Cyrl-RS"/>
        </w:rPr>
        <w:t xml:space="preserve"> дана </w:t>
      </w:r>
      <w:r w:rsidRPr="00787A69">
        <w:rPr>
          <w:rFonts w:ascii="Times New Roman" w:eastAsia="Times New Roman" w:hAnsi="Times New Roman" w:cs="Times New Roman"/>
          <w:noProof w:val="0"/>
          <w:sz w:val="24"/>
          <w:szCs w:val="24"/>
          <w:lang w:val="sr-Cyrl-RS"/>
        </w:rPr>
        <w:t xml:space="preserve"> </w:t>
      </w:r>
      <w:r w:rsidR="006D52B9">
        <w:rPr>
          <w:rFonts w:ascii="Times New Roman" w:eastAsia="Times New Roman" w:hAnsi="Times New Roman" w:cs="Times New Roman"/>
          <w:noProof w:val="0"/>
          <w:sz w:val="24"/>
          <w:szCs w:val="24"/>
          <w:lang w:val="en-GB"/>
        </w:rPr>
        <w:t>6</w:t>
      </w:r>
      <w:r w:rsidRPr="00787A69">
        <w:rPr>
          <w:rFonts w:ascii="Times New Roman" w:eastAsia="Times New Roman" w:hAnsi="Times New Roman" w:cs="Times New Roman"/>
          <w:noProof w:val="0"/>
          <w:sz w:val="24"/>
          <w:szCs w:val="24"/>
          <w:lang w:val="sr-Cyrl-RS"/>
        </w:rPr>
        <w:t>.</w:t>
      </w:r>
      <w:r w:rsidR="006D52B9">
        <w:rPr>
          <w:rFonts w:ascii="Times New Roman" w:eastAsia="Times New Roman" w:hAnsi="Times New Roman" w:cs="Times New Roman"/>
          <w:noProof w:val="0"/>
          <w:sz w:val="24"/>
          <w:szCs w:val="24"/>
          <w:lang w:val="en-GB"/>
        </w:rPr>
        <w:t>01</w:t>
      </w:r>
      <w:r w:rsidRPr="00787A69">
        <w:rPr>
          <w:rFonts w:ascii="Times New Roman" w:eastAsia="Times New Roman" w:hAnsi="Times New Roman" w:cs="Times New Roman"/>
          <w:noProof w:val="0"/>
          <w:sz w:val="24"/>
          <w:szCs w:val="24"/>
          <w:lang w:val="sr-Cyrl-RS"/>
        </w:rPr>
        <w:t>.202</w:t>
      </w:r>
      <w:r w:rsidR="006D52B9">
        <w:rPr>
          <w:rFonts w:ascii="Times New Roman" w:eastAsia="Times New Roman" w:hAnsi="Times New Roman" w:cs="Times New Roman"/>
          <w:noProof w:val="0"/>
          <w:sz w:val="24"/>
          <w:szCs w:val="24"/>
          <w:lang w:val="en-GB"/>
        </w:rPr>
        <w:t>2</w:t>
      </w:r>
      <w:r w:rsidRPr="00787A69">
        <w:rPr>
          <w:rFonts w:ascii="Times New Roman" w:eastAsia="Times New Roman" w:hAnsi="Times New Roman" w:cs="Times New Roman"/>
          <w:noProof w:val="0"/>
          <w:sz w:val="24"/>
          <w:szCs w:val="24"/>
          <w:lang w:val="sr-Cyrl-RS"/>
        </w:rPr>
        <w:t>. године</w:t>
      </w:r>
    </w:p>
    <w:p w14:paraId="288CF7FC" w14:textId="77777777" w:rsidR="006E718B" w:rsidRPr="00787A69" w:rsidRDefault="006E718B" w:rsidP="004F2A67">
      <w:pPr>
        <w:spacing w:after="0"/>
        <w:rPr>
          <w:rFonts w:ascii="Times New Roman" w:hAnsi="Times New Roman" w:cs="Times New Roman"/>
          <w:noProof w:val="0"/>
          <w:sz w:val="24"/>
          <w:szCs w:val="24"/>
          <w:lang w:val="sr-Cyrl-RS"/>
        </w:rPr>
      </w:pPr>
    </w:p>
    <w:sectPr w:rsidR="006E718B" w:rsidRPr="00787A69" w:rsidSect="00803EB7">
      <w:headerReference w:type="default" r:id="rId19"/>
      <w:pgSz w:w="11906" w:h="16838"/>
      <w:pgMar w:top="1440" w:right="1440" w:bottom="1440" w:left="1440"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C49CB" w16cex:dateUtc="2021-09-27T11: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1CD125" w16cid:durableId="24FC49C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703A5F" w14:textId="77777777" w:rsidR="003413D5" w:rsidRDefault="003413D5" w:rsidP="00803EB7">
      <w:pPr>
        <w:spacing w:after="0" w:line="240" w:lineRule="auto"/>
      </w:pPr>
      <w:r>
        <w:separator/>
      </w:r>
    </w:p>
  </w:endnote>
  <w:endnote w:type="continuationSeparator" w:id="0">
    <w:p w14:paraId="1A69D344" w14:textId="77777777" w:rsidR="003413D5" w:rsidRDefault="003413D5" w:rsidP="00803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89F6DB" w14:textId="77777777" w:rsidR="003413D5" w:rsidRDefault="003413D5" w:rsidP="00803EB7">
      <w:pPr>
        <w:spacing w:after="0" w:line="240" w:lineRule="auto"/>
      </w:pPr>
      <w:r>
        <w:separator/>
      </w:r>
    </w:p>
  </w:footnote>
  <w:footnote w:type="continuationSeparator" w:id="0">
    <w:p w14:paraId="0746A348" w14:textId="77777777" w:rsidR="003413D5" w:rsidRDefault="003413D5" w:rsidP="00803E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740138581"/>
      <w:docPartObj>
        <w:docPartGallery w:val="Page Numbers (Top of Page)"/>
        <w:docPartUnique/>
      </w:docPartObj>
    </w:sdtPr>
    <w:sdtEndPr>
      <w:rPr>
        <w:noProof/>
      </w:rPr>
    </w:sdtEndPr>
    <w:sdtContent>
      <w:p w14:paraId="4C0E5E48" w14:textId="0B062FD6" w:rsidR="00803EB7" w:rsidRDefault="00803EB7">
        <w:pPr>
          <w:pStyle w:val="Header"/>
          <w:jc w:val="center"/>
        </w:pPr>
        <w:r>
          <w:rPr>
            <w:noProof w:val="0"/>
          </w:rPr>
          <w:fldChar w:fldCharType="begin"/>
        </w:r>
        <w:r>
          <w:instrText xml:space="preserve"> PAGE   \* MERGEFORMAT </w:instrText>
        </w:r>
        <w:r>
          <w:rPr>
            <w:noProof w:val="0"/>
          </w:rPr>
          <w:fldChar w:fldCharType="separate"/>
        </w:r>
        <w:r w:rsidR="006D52B9">
          <w:t>4</w:t>
        </w:r>
        <w:r>
          <w:fldChar w:fldCharType="end"/>
        </w:r>
      </w:p>
    </w:sdtContent>
  </w:sdt>
  <w:p w14:paraId="7402F4F6" w14:textId="77777777" w:rsidR="00803EB7" w:rsidRDefault="00803EB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A629B"/>
    <w:multiLevelType w:val="hybridMultilevel"/>
    <w:tmpl w:val="373EB92C"/>
    <w:lvl w:ilvl="0" w:tplc="08090005">
      <w:start w:val="1"/>
      <w:numFmt w:val="bullet"/>
      <w:lvlText w:val=""/>
      <w:lvlJc w:val="left"/>
      <w:pPr>
        <w:ind w:left="1080" w:hanging="360"/>
      </w:pPr>
      <w:rPr>
        <w:rFonts w:ascii="Wingdings" w:hAnsi="Wingding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4DA799C"/>
    <w:multiLevelType w:val="hybridMultilevel"/>
    <w:tmpl w:val="729E9F2E"/>
    <w:lvl w:ilvl="0" w:tplc="2B2EF8C4">
      <w:start w:val="1"/>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512B0F"/>
    <w:multiLevelType w:val="hybridMultilevel"/>
    <w:tmpl w:val="8BF4BB10"/>
    <w:lvl w:ilvl="0" w:tplc="9E745DF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0A0870"/>
    <w:multiLevelType w:val="hybridMultilevel"/>
    <w:tmpl w:val="92240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1600480"/>
    <w:multiLevelType w:val="hybridMultilevel"/>
    <w:tmpl w:val="B3264F9E"/>
    <w:lvl w:ilvl="0" w:tplc="281A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D31C89"/>
    <w:multiLevelType w:val="hybridMultilevel"/>
    <w:tmpl w:val="27D6B402"/>
    <w:lvl w:ilvl="0" w:tplc="3D80C702">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num w:numId="1">
    <w:abstractNumId w:val="0"/>
  </w:num>
  <w:num w:numId="2">
    <w:abstractNumId w:val="5"/>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734"/>
    <w:rsid w:val="000A2E51"/>
    <w:rsid w:val="000A6489"/>
    <w:rsid w:val="000B51B4"/>
    <w:rsid w:val="000B7F58"/>
    <w:rsid w:val="000C3296"/>
    <w:rsid w:val="00115CEF"/>
    <w:rsid w:val="00134138"/>
    <w:rsid w:val="001A774F"/>
    <w:rsid w:val="001C31C9"/>
    <w:rsid w:val="001D181B"/>
    <w:rsid w:val="001D3239"/>
    <w:rsid w:val="001E070D"/>
    <w:rsid w:val="001E0EF3"/>
    <w:rsid w:val="002227CD"/>
    <w:rsid w:val="00225076"/>
    <w:rsid w:val="003162D4"/>
    <w:rsid w:val="0033401C"/>
    <w:rsid w:val="00334F4B"/>
    <w:rsid w:val="003413D5"/>
    <w:rsid w:val="00361A9C"/>
    <w:rsid w:val="0038257D"/>
    <w:rsid w:val="00443C2D"/>
    <w:rsid w:val="0047455F"/>
    <w:rsid w:val="00494829"/>
    <w:rsid w:val="004F2A67"/>
    <w:rsid w:val="004F6427"/>
    <w:rsid w:val="00503D5F"/>
    <w:rsid w:val="0050752F"/>
    <w:rsid w:val="00507C3F"/>
    <w:rsid w:val="00512572"/>
    <w:rsid w:val="00550A23"/>
    <w:rsid w:val="005A78A5"/>
    <w:rsid w:val="005B4D70"/>
    <w:rsid w:val="006175DC"/>
    <w:rsid w:val="00625ABB"/>
    <w:rsid w:val="00660D49"/>
    <w:rsid w:val="00684148"/>
    <w:rsid w:val="006D52B9"/>
    <w:rsid w:val="006E718B"/>
    <w:rsid w:val="006F2F66"/>
    <w:rsid w:val="006F768B"/>
    <w:rsid w:val="00704266"/>
    <w:rsid w:val="007055A9"/>
    <w:rsid w:val="007118FB"/>
    <w:rsid w:val="00733916"/>
    <w:rsid w:val="00761BDE"/>
    <w:rsid w:val="00764C58"/>
    <w:rsid w:val="0078473C"/>
    <w:rsid w:val="00787A69"/>
    <w:rsid w:val="007B192C"/>
    <w:rsid w:val="007B7A87"/>
    <w:rsid w:val="007C5BD9"/>
    <w:rsid w:val="007C6D2A"/>
    <w:rsid w:val="00803734"/>
    <w:rsid w:val="00803EB7"/>
    <w:rsid w:val="008067DE"/>
    <w:rsid w:val="00823FFC"/>
    <w:rsid w:val="00845C8E"/>
    <w:rsid w:val="0086216C"/>
    <w:rsid w:val="0087127C"/>
    <w:rsid w:val="008F755E"/>
    <w:rsid w:val="00905844"/>
    <w:rsid w:val="00956EA0"/>
    <w:rsid w:val="009A3767"/>
    <w:rsid w:val="009A6484"/>
    <w:rsid w:val="009B3106"/>
    <w:rsid w:val="009C3932"/>
    <w:rsid w:val="00A650AE"/>
    <w:rsid w:val="00A66B24"/>
    <w:rsid w:val="00AB56D5"/>
    <w:rsid w:val="00AB6D91"/>
    <w:rsid w:val="00AD1309"/>
    <w:rsid w:val="00B0781A"/>
    <w:rsid w:val="00B55669"/>
    <w:rsid w:val="00B61082"/>
    <w:rsid w:val="00B974FC"/>
    <w:rsid w:val="00BC0631"/>
    <w:rsid w:val="00BE5C1E"/>
    <w:rsid w:val="00C11CEC"/>
    <w:rsid w:val="00C62CA5"/>
    <w:rsid w:val="00C675D2"/>
    <w:rsid w:val="00C74369"/>
    <w:rsid w:val="00C94F95"/>
    <w:rsid w:val="00CD6F42"/>
    <w:rsid w:val="00D04F5A"/>
    <w:rsid w:val="00D14736"/>
    <w:rsid w:val="00D208AE"/>
    <w:rsid w:val="00D22CA0"/>
    <w:rsid w:val="00DB33C5"/>
    <w:rsid w:val="00DF185E"/>
    <w:rsid w:val="00E225B5"/>
    <w:rsid w:val="00E3184F"/>
    <w:rsid w:val="00E6458B"/>
    <w:rsid w:val="00EA495D"/>
    <w:rsid w:val="00EE33D4"/>
    <w:rsid w:val="00EF3BDA"/>
    <w:rsid w:val="00EF597F"/>
    <w:rsid w:val="00EF6937"/>
    <w:rsid w:val="00EF7D55"/>
    <w:rsid w:val="00F05740"/>
    <w:rsid w:val="00F10B37"/>
    <w:rsid w:val="00F22771"/>
    <w:rsid w:val="00F60773"/>
    <w:rsid w:val="00F67A63"/>
    <w:rsid w:val="00F840E5"/>
    <w:rsid w:val="00FA4D0C"/>
    <w:rsid w:val="00FC31B5"/>
    <w:rsid w:val="00FC34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A669F"/>
  <w15:chartTrackingRefBased/>
  <w15:docId w15:val="{47DD3FD5-57FD-40DE-8DA4-B4C1144D5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08AE"/>
    <w:rPr>
      <w:color w:val="0000FF"/>
      <w:u w:val="single"/>
    </w:rPr>
  </w:style>
  <w:style w:type="character" w:customStyle="1" w:styleId="trs">
    <w:name w:val="trs"/>
    <w:basedOn w:val="DefaultParagraphFont"/>
    <w:rsid w:val="00D208AE"/>
  </w:style>
  <w:style w:type="paragraph" w:styleId="ListParagraph">
    <w:name w:val="List Paragraph"/>
    <w:basedOn w:val="Normal"/>
    <w:uiPriority w:val="34"/>
    <w:qFormat/>
    <w:rsid w:val="003162D4"/>
    <w:pPr>
      <w:ind w:left="720"/>
      <w:contextualSpacing/>
    </w:pPr>
  </w:style>
  <w:style w:type="paragraph" w:styleId="Footer">
    <w:name w:val="footer"/>
    <w:basedOn w:val="Normal"/>
    <w:link w:val="FooterChar"/>
    <w:uiPriority w:val="99"/>
    <w:unhideWhenUsed/>
    <w:rsid w:val="00C743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4369"/>
    <w:rPr>
      <w:noProof/>
      <w:lang w:val="sr-Latn-RS"/>
    </w:rPr>
  </w:style>
  <w:style w:type="character" w:styleId="CommentReference">
    <w:name w:val="annotation reference"/>
    <w:basedOn w:val="DefaultParagraphFont"/>
    <w:uiPriority w:val="99"/>
    <w:semiHidden/>
    <w:unhideWhenUsed/>
    <w:rsid w:val="004F6427"/>
    <w:rPr>
      <w:sz w:val="16"/>
      <w:szCs w:val="16"/>
    </w:rPr>
  </w:style>
  <w:style w:type="paragraph" w:styleId="CommentText">
    <w:name w:val="annotation text"/>
    <w:basedOn w:val="Normal"/>
    <w:link w:val="CommentTextChar"/>
    <w:uiPriority w:val="99"/>
    <w:semiHidden/>
    <w:unhideWhenUsed/>
    <w:rsid w:val="004F6427"/>
    <w:pPr>
      <w:spacing w:line="240" w:lineRule="auto"/>
    </w:pPr>
    <w:rPr>
      <w:sz w:val="20"/>
      <w:szCs w:val="20"/>
    </w:rPr>
  </w:style>
  <w:style w:type="character" w:customStyle="1" w:styleId="CommentTextChar">
    <w:name w:val="Comment Text Char"/>
    <w:basedOn w:val="DefaultParagraphFont"/>
    <w:link w:val="CommentText"/>
    <w:uiPriority w:val="99"/>
    <w:semiHidden/>
    <w:rsid w:val="004F6427"/>
    <w:rPr>
      <w:noProof/>
      <w:sz w:val="20"/>
      <w:szCs w:val="20"/>
      <w:lang w:val="sr-Latn-RS"/>
    </w:rPr>
  </w:style>
  <w:style w:type="paragraph" w:styleId="CommentSubject">
    <w:name w:val="annotation subject"/>
    <w:basedOn w:val="CommentText"/>
    <w:next w:val="CommentText"/>
    <w:link w:val="CommentSubjectChar"/>
    <w:uiPriority w:val="99"/>
    <w:semiHidden/>
    <w:unhideWhenUsed/>
    <w:rsid w:val="004F6427"/>
    <w:rPr>
      <w:b/>
      <w:bCs/>
    </w:rPr>
  </w:style>
  <w:style w:type="character" w:customStyle="1" w:styleId="CommentSubjectChar">
    <w:name w:val="Comment Subject Char"/>
    <w:basedOn w:val="CommentTextChar"/>
    <w:link w:val="CommentSubject"/>
    <w:uiPriority w:val="99"/>
    <w:semiHidden/>
    <w:rsid w:val="004F6427"/>
    <w:rPr>
      <w:b/>
      <w:bCs/>
      <w:noProof/>
      <w:sz w:val="20"/>
      <w:szCs w:val="20"/>
      <w:lang w:val="sr-Latn-RS"/>
    </w:rPr>
  </w:style>
  <w:style w:type="paragraph" w:styleId="BalloonText">
    <w:name w:val="Balloon Text"/>
    <w:basedOn w:val="Normal"/>
    <w:link w:val="BalloonTextChar"/>
    <w:uiPriority w:val="99"/>
    <w:semiHidden/>
    <w:unhideWhenUsed/>
    <w:rsid w:val="00DB33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3C5"/>
    <w:rPr>
      <w:rFonts w:ascii="Segoe UI" w:hAnsi="Segoe UI" w:cs="Segoe UI"/>
      <w:noProof/>
      <w:sz w:val="18"/>
      <w:szCs w:val="18"/>
      <w:lang w:val="sr-Latn-RS"/>
    </w:rPr>
  </w:style>
  <w:style w:type="paragraph" w:styleId="Header">
    <w:name w:val="header"/>
    <w:basedOn w:val="Normal"/>
    <w:link w:val="HeaderChar"/>
    <w:uiPriority w:val="99"/>
    <w:unhideWhenUsed/>
    <w:rsid w:val="00803E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3EB7"/>
    <w:rPr>
      <w:noProof/>
      <w:lang w:val="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4309054">
      <w:bodyDiv w:val="1"/>
      <w:marLeft w:val="0"/>
      <w:marRight w:val="0"/>
      <w:marTop w:val="0"/>
      <w:marBottom w:val="0"/>
      <w:divBdr>
        <w:top w:val="none" w:sz="0" w:space="0" w:color="auto"/>
        <w:left w:val="none" w:sz="0" w:space="0" w:color="auto"/>
        <w:bottom w:val="none" w:sz="0" w:space="0" w:color="auto"/>
        <w:right w:val="none" w:sz="0" w:space="0" w:color="auto"/>
      </w:divBdr>
    </w:div>
    <w:div w:id="128630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2.cekos.com/ce/index.xhtml?&amp;file=f45269&amp;action=propis&amp;path=04526901.html&amp;domain=0&amp;mark=false&amp;queries=poslovnik+o+radu+vlade&amp;searchType=1&amp;regulationType=1&amp;domain=0&amp;myFavorites=false&amp;dateFrom=&amp;dateTo=&amp;groups=-%40--%40--%40--%40--%40-" TargetMode="External"/><Relationship Id="rId13" Type="http://schemas.openxmlformats.org/officeDocument/2006/relationships/hyperlink" Target="http://we2.cekos.com/ce/index.xhtml?&amp;file=f80645&amp;action=propis&amp;path=08064501.html&amp;domain=0&amp;mark=false&amp;queries=poslovnik+o+radu+vlade&amp;searchType=1&amp;regulationType=1&amp;domain=0&amp;myFavorites=false&amp;dateFrom=&amp;dateTo=&amp;groups=-%40--%40--%40--%40--%40-" TargetMode="External"/><Relationship Id="rId18" Type="http://schemas.openxmlformats.org/officeDocument/2006/relationships/hyperlink" Target="mailto:javna.rasprava@minrzs.gov.rs" TargetMode="Externa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e2.cekos.com/ce/index.xhtml?&amp;file=f77016&amp;action=propis&amp;path=07701601.html&amp;domain=0&amp;mark=false&amp;queries=poslovnik+o+radu+vlade&amp;searchType=1&amp;regulationType=1&amp;domain=0&amp;myFavorites=false&amp;dateFrom=&amp;dateTo=&amp;groups=-%40--%40--%40--%40--%40-" TargetMode="External"/><Relationship Id="rId17" Type="http://schemas.openxmlformats.org/officeDocument/2006/relationships/hyperlink" Target="http://we2.cekos.com/ce/index.xhtml?&amp;file=f140526&amp;action=propis&amp;path=14052601.html&amp;domain=0&amp;mark=false&amp;queries=poslovnik+o+radu+vlade&amp;searchType=1&amp;regulationType=1&amp;domain=0&amp;myFavorites=false&amp;dateFrom=&amp;dateTo=&amp;groups=-%40--%40--%40--%40--%40-" TargetMode="Externa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we2.cekos.com/ce/index.xhtml?&amp;file=f103489&amp;action=propis&amp;path=10348901.html&amp;domain=0&amp;mark=false&amp;queries=poslovnik+o+radu+vlade&amp;searchType=1&amp;regulationType=1&amp;domain=0&amp;myFavorites=false&amp;dateFrom=&amp;dateTo=&amp;groups=-%40--%40--%40--%40--%4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e2.cekos.com/ce/index.xhtml?&amp;file=f74411&amp;action=propis&amp;path=07441101.html&amp;domain=0&amp;mark=false&amp;queries=poslovnik+o+radu+vlade&amp;searchType=1&amp;regulationType=1&amp;domain=0&amp;myFavorites=false&amp;dateFrom=&amp;dateTo=&amp;groups=-%40--%40--%40--%40--%40-" TargetMode="External"/><Relationship Id="rId5" Type="http://schemas.openxmlformats.org/officeDocument/2006/relationships/webSettings" Target="webSettings.xml"/><Relationship Id="rId15" Type="http://schemas.openxmlformats.org/officeDocument/2006/relationships/hyperlink" Target="http://we2.cekos.com/ce/index.xhtml?&amp;file=f93980&amp;action=propis&amp;path=09398001.html&amp;domain=0&amp;mark=false&amp;queries=poslovnik+o+radu+vlade&amp;searchType=1&amp;regulationType=1&amp;domain=0&amp;myFavorites=false&amp;dateFrom=&amp;dateTo=&amp;groups=-%40--%40--%40--%40--%40-" TargetMode="External"/><Relationship Id="rId10" Type="http://schemas.openxmlformats.org/officeDocument/2006/relationships/hyperlink" Target="http://we2.cekos.com/ce/index.xhtml?&amp;file=f69681&amp;action=propis&amp;path=06968101.html&amp;domain=0&amp;mark=false&amp;queries=poslovnik+o+radu+vlade&amp;searchType=1&amp;regulationType=1&amp;domain=0&amp;myFavorites=false&amp;dateFrom=&amp;dateTo=&amp;groups=-%40--%40--%40--%40--%40-"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e2.cekos.com/ce/index.xhtml?&amp;file=f59622&amp;action=propis&amp;path=05962201.html&amp;domain=0&amp;mark=false&amp;queries=poslovnik+o+radu+vlade&amp;searchType=1&amp;regulationType=1&amp;domain=0&amp;myFavorites=false&amp;dateFrom=&amp;dateTo=&amp;groups=-%40--%40--%40--%40--%40-" TargetMode="External"/><Relationship Id="rId14" Type="http://schemas.openxmlformats.org/officeDocument/2006/relationships/hyperlink" Target="http://we2.cekos.com/ce/index.xhtml?&amp;file=f82068&amp;action=propis&amp;path=08206801.html&amp;domain=0&amp;mark=false&amp;queries=poslovnik+o+radu+vlade&amp;searchType=1&amp;regulationType=1&amp;domain=0&amp;myFavorites=false&amp;dateFrom=&amp;dateTo=&amp;groups=-%40--%40--%40--%40--%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8FAC0-D492-4BC6-A458-826EF48F6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2264</Words>
  <Characters>12906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micic</dc:creator>
  <cp:keywords/>
  <dc:description/>
  <cp:lastModifiedBy>Autor</cp:lastModifiedBy>
  <cp:revision>2</cp:revision>
  <dcterms:created xsi:type="dcterms:W3CDTF">2022-01-06T07:07:00Z</dcterms:created>
  <dcterms:modified xsi:type="dcterms:W3CDTF">2022-01-06T07:07:00Z</dcterms:modified>
</cp:coreProperties>
</file>